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5F" w:rsidRPr="00067D5F" w:rsidRDefault="00067D5F" w:rsidP="00067D5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D5F">
        <w:rPr>
          <w:rFonts w:ascii="Times New Roman" w:hAnsi="Times New Roman" w:cs="Times New Roman"/>
          <w:b/>
          <w:sz w:val="28"/>
          <w:szCs w:val="28"/>
        </w:rPr>
        <w:t>Protokół nr XLIII/14</w:t>
      </w:r>
    </w:p>
    <w:p w:rsidR="00067D5F" w:rsidRPr="00067D5F" w:rsidRDefault="00067D5F" w:rsidP="00067D5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D5F">
        <w:rPr>
          <w:rFonts w:ascii="Times New Roman" w:hAnsi="Times New Roman" w:cs="Times New Roman"/>
          <w:b/>
          <w:sz w:val="28"/>
          <w:szCs w:val="28"/>
        </w:rPr>
        <w:t>z Sesji Rady Gminy Rościszewo</w:t>
      </w:r>
    </w:p>
    <w:p w:rsidR="00067D5F" w:rsidRPr="00067D5F" w:rsidRDefault="00067D5F" w:rsidP="00067D5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D5F">
        <w:rPr>
          <w:rFonts w:ascii="Times New Roman" w:hAnsi="Times New Roman" w:cs="Times New Roman"/>
          <w:b/>
          <w:sz w:val="28"/>
          <w:szCs w:val="28"/>
        </w:rPr>
        <w:t>odbytej w dniu 18 września 2014 roku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sz w:val="28"/>
          <w:szCs w:val="28"/>
        </w:rPr>
        <w:tab/>
        <w:t>Obrady XLIII Sesji Rady Gminy Rościszewo otworzył Przewodniczący Rady pan Witold Dziurlikowski.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sz w:val="28"/>
          <w:szCs w:val="28"/>
        </w:rPr>
        <w:t>Przywitał radnych , sołtysów oraz zaproszonych gości.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sz w:val="28"/>
          <w:szCs w:val="28"/>
        </w:rPr>
        <w:t>Sesję rozpoczęto o godzinie 10.oo a zakończono o godzinie 12.30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sz w:val="28"/>
          <w:szCs w:val="28"/>
        </w:rPr>
        <w:t>W obradach uczestniczyli radni w liczbie 12, trzy osoby nieobecne usprawiedliwione.</w:t>
      </w:r>
    </w:p>
    <w:p w:rsid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sz w:val="28"/>
          <w:szCs w:val="28"/>
        </w:rPr>
        <w:t>Obecność radnych , sołtysów oraz gości przedstawiają załączone do protokołu listy obecności.</w:t>
      </w:r>
    </w:p>
    <w:p w:rsidR="00D91A39" w:rsidRPr="00067D5F" w:rsidRDefault="00D91A39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Protokołowała Anna Fijałkowska.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D5F">
        <w:rPr>
          <w:rFonts w:ascii="Times New Roman" w:hAnsi="Times New Roman" w:cs="Times New Roman"/>
          <w:b/>
          <w:sz w:val="28"/>
          <w:szCs w:val="28"/>
        </w:rPr>
        <w:t>Ponadto udział wzięli: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sz w:val="28"/>
          <w:szCs w:val="28"/>
        </w:rPr>
        <w:t xml:space="preserve">1.Wójt Gminy </w:t>
      </w:r>
      <w:r w:rsidRPr="00067D5F">
        <w:rPr>
          <w:rFonts w:ascii="Times New Roman" w:hAnsi="Times New Roman" w:cs="Times New Roman"/>
          <w:sz w:val="28"/>
          <w:szCs w:val="28"/>
        </w:rPr>
        <w:tab/>
      </w:r>
      <w:r w:rsidRPr="00067D5F">
        <w:rPr>
          <w:rFonts w:ascii="Times New Roman" w:hAnsi="Times New Roman" w:cs="Times New Roman"/>
          <w:sz w:val="28"/>
          <w:szCs w:val="28"/>
        </w:rPr>
        <w:tab/>
      </w:r>
      <w:r w:rsidRPr="00067D5F">
        <w:rPr>
          <w:rFonts w:ascii="Times New Roman" w:hAnsi="Times New Roman" w:cs="Times New Roman"/>
          <w:sz w:val="28"/>
          <w:szCs w:val="28"/>
        </w:rPr>
        <w:tab/>
        <w:t>Jan Sugajski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sz w:val="28"/>
          <w:szCs w:val="28"/>
        </w:rPr>
        <w:t>2.Sekretarz Gminy</w:t>
      </w:r>
      <w:r w:rsidRPr="00067D5F">
        <w:rPr>
          <w:rFonts w:ascii="Times New Roman" w:hAnsi="Times New Roman" w:cs="Times New Roman"/>
          <w:sz w:val="28"/>
          <w:szCs w:val="28"/>
        </w:rPr>
        <w:tab/>
      </w:r>
      <w:r w:rsidRPr="00067D5F">
        <w:rPr>
          <w:rFonts w:ascii="Times New Roman" w:hAnsi="Times New Roman" w:cs="Times New Roman"/>
          <w:sz w:val="28"/>
          <w:szCs w:val="28"/>
        </w:rPr>
        <w:tab/>
      </w:r>
      <w:r w:rsidRPr="00067D5F">
        <w:rPr>
          <w:rFonts w:ascii="Times New Roman" w:hAnsi="Times New Roman" w:cs="Times New Roman"/>
          <w:sz w:val="28"/>
          <w:szCs w:val="28"/>
        </w:rPr>
        <w:tab/>
        <w:t>Romana Hoffman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sz w:val="28"/>
          <w:szCs w:val="28"/>
        </w:rPr>
        <w:t>3.Skarbnik Gminy</w:t>
      </w:r>
      <w:r w:rsidRPr="00067D5F">
        <w:rPr>
          <w:rFonts w:ascii="Times New Roman" w:hAnsi="Times New Roman" w:cs="Times New Roman"/>
          <w:sz w:val="28"/>
          <w:szCs w:val="28"/>
        </w:rPr>
        <w:tab/>
      </w:r>
      <w:r w:rsidRPr="00067D5F">
        <w:rPr>
          <w:rFonts w:ascii="Times New Roman" w:hAnsi="Times New Roman" w:cs="Times New Roman"/>
          <w:sz w:val="28"/>
          <w:szCs w:val="28"/>
        </w:rPr>
        <w:tab/>
      </w:r>
      <w:r w:rsidRPr="00067D5F">
        <w:rPr>
          <w:rFonts w:ascii="Times New Roman" w:hAnsi="Times New Roman" w:cs="Times New Roman"/>
          <w:sz w:val="28"/>
          <w:szCs w:val="28"/>
        </w:rPr>
        <w:tab/>
        <w:t>Agnieszka Przybułkowska</w:t>
      </w:r>
      <w:r w:rsidRPr="00067D5F">
        <w:rPr>
          <w:rFonts w:ascii="Times New Roman" w:hAnsi="Times New Roman" w:cs="Times New Roman"/>
          <w:sz w:val="28"/>
          <w:szCs w:val="28"/>
        </w:rPr>
        <w:tab/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sz w:val="28"/>
          <w:szCs w:val="28"/>
        </w:rPr>
        <w:t xml:space="preserve">4.Kierownik Biblioteki </w:t>
      </w:r>
      <w:r w:rsidRPr="00067D5F">
        <w:rPr>
          <w:rFonts w:ascii="Times New Roman" w:hAnsi="Times New Roman" w:cs="Times New Roman"/>
          <w:sz w:val="28"/>
          <w:szCs w:val="28"/>
        </w:rPr>
        <w:tab/>
      </w:r>
      <w:r w:rsidRPr="00067D5F">
        <w:rPr>
          <w:rFonts w:ascii="Times New Roman" w:hAnsi="Times New Roman" w:cs="Times New Roman"/>
          <w:sz w:val="28"/>
          <w:szCs w:val="28"/>
        </w:rPr>
        <w:tab/>
        <w:t>Ewa Jędrzejczak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sz w:val="28"/>
          <w:szCs w:val="28"/>
        </w:rPr>
        <w:t>5.Radny Powiatu</w:t>
      </w:r>
      <w:r w:rsidRPr="00067D5F">
        <w:rPr>
          <w:rFonts w:ascii="Times New Roman" w:hAnsi="Times New Roman" w:cs="Times New Roman"/>
          <w:sz w:val="28"/>
          <w:szCs w:val="28"/>
        </w:rPr>
        <w:tab/>
      </w:r>
      <w:r w:rsidRPr="00067D5F">
        <w:rPr>
          <w:rFonts w:ascii="Times New Roman" w:hAnsi="Times New Roman" w:cs="Times New Roman"/>
          <w:sz w:val="28"/>
          <w:szCs w:val="28"/>
        </w:rPr>
        <w:tab/>
      </w:r>
      <w:r w:rsidRPr="00067D5F">
        <w:rPr>
          <w:rFonts w:ascii="Times New Roman" w:hAnsi="Times New Roman" w:cs="Times New Roman"/>
          <w:sz w:val="28"/>
          <w:szCs w:val="28"/>
        </w:rPr>
        <w:tab/>
        <w:t>Bogdan Misztal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sz w:val="28"/>
          <w:szCs w:val="28"/>
        </w:rPr>
        <w:t xml:space="preserve">6.Radny Powiatu </w:t>
      </w:r>
      <w:r w:rsidRPr="00067D5F">
        <w:rPr>
          <w:rFonts w:ascii="Times New Roman" w:hAnsi="Times New Roman" w:cs="Times New Roman"/>
          <w:sz w:val="28"/>
          <w:szCs w:val="28"/>
        </w:rPr>
        <w:tab/>
      </w:r>
      <w:r w:rsidRPr="00067D5F">
        <w:rPr>
          <w:rFonts w:ascii="Times New Roman" w:hAnsi="Times New Roman" w:cs="Times New Roman"/>
          <w:sz w:val="28"/>
          <w:szCs w:val="28"/>
        </w:rPr>
        <w:tab/>
      </w:r>
      <w:r w:rsidRPr="00067D5F">
        <w:rPr>
          <w:rFonts w:ascii="Times New Roman" w:hAnsi="Times New Roman" w:cs="Times New Roman"/>
          <w:sz w:val="28"/>
          <w:szCs w:val="28"/>
        </w:rPr>
        <w:tab/>
        <w:t>Stanisław Pawłowski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sz w:val="28"/>
          <w:szCs w:val="28"/>
        </w:rPr>
        <w:t>Przebieg posiedzenia: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067D5F" w:rsidRPr="00067D5F" w:rsidRDefault="00067D5F" w:rsidP="00067D5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D5F">
        <w:rPr>
          <w:rFonts w:ascii="Times New Roman" w:hAnsi="Times New Roman" w:cs="Times New Roman"/>
          <w:b/>
          <w:sz w:val="28"/>
          <w:szCs w:val="28"/>
        </w:rPr>
        <w:t>Do pkt.1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sz w:val="28"/>
          <w:szCs w:val="28"/>
        </w:rPr>
        <w:t>Otwarcia obrad Sesji Rady Gminy dokonał Przewodniczący Rady pan Witold Dziurlikowski.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sz w:val="28"/>
          <w:szCs w:val="28"/>
        </w:rPr>
        <w:t>Na podstawie listy obecności stwierdził prawomocność obrad.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067D5F" w:rsidRPr="00067D5F" w:rsidRDefault="00067D5F" w:rsidP="00067D5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D5F">
        <w:rPr>
          <w:rFonts w:ascii="Times New Roman" w:hAnsi="Times New Roman" w:cs="Times New Roman"/>
          <w:b/>
          <w:sz w:val="28"/>
          <w:szCs w:val="28"/>
        </w:rPr>
        <w:t>Do pkt.2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sz w:val="28"/>
          <w:szCs w:val="28"/>
        </w:rPr>
        <w:t>Przed odczytaniem porządku obrad Przewodniczący Rady zwrócił się o przestawienie kolejności punktów obrad, po punkcie 3 wstawić punkt w sprawie przyjęcia strategii i punkt w sprawie oceny zaso</w:t>
      </w:r>
      <w:r w:rsidR="00690A7C">
        <w:rPr>
          <w:rFonts w:ascii="Times New Roman" w:hAnsi="Times New Roman" w:cs="Times New Roman"/>
          <w:sz w:val="28"/>
          <w:szCs w:val="28"/>
        </w:rPr>
        <w:t>bów pomocy społecznej za 2013rok.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sz w:val="28"/>
          <w:szCs w:val="28"/>
        </w:rPr>
        <w:t>Radni wyrazili zgodę  na przesunięcie punktów, następnie Przewodniczący Rady odczytał treść porządku obrad po zmianach: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sz w:val="28"/>
          <w:szCs w:val="28"/>
        </w:rPr>
        <w:t>1.Otwarcie obrad i stwierdzenie ich prawomocności.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sz w:val="28"/>
          <w:szCs w:val="28"/>
        </w:rPr>
        <w:t>2.Przyjęcie porządku obrad.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sz w:val="28"/>
          <w:szCs w:val="28"/>
        </w:rPr>
        <w:t>3.Przejęcie protokołu z Sesji Rady Gminy z dnia 29.08.2014 r.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sz w:val="28"/>
          <w:szCs w:val="28"/>
        </w:rPr>
        <w:t>4.Podjęcie uchwały w sprawie przyjęcia Strategii Rozwoju Gminy Rościszewo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sz w:val="28"/>
          <w:szCs w:val="28"/>
        </w:rPr>
        <w:t xml:space="preserve">   na lata 2014-2020.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sz w:val="28"/>
          <w:szCs w:val="28"/>
        </w:rPr>
        <w:t>5.Ocena zasobów pomocy społecznej za rok 2013 dla gminy Rościszewo.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sz w:val="28"/>
          <w:szCs w:val="28"/>
        </w:rPr>
        <w:t>6.Sprawozdanie z między sesyjnej pracy Wójta.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sz w:val="28"/>
          <w:szCs w:val="28"/>
        </w:rPr>
        <w:lastRenderedPageBreak/>
        <w:t xml:space="preserve">7.Podjęcie uchwały w sprawie zmiany Wieloletniej Prognozy Finansowej 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sz w:val="28"/>
          <w:szCs w:val="28"/>
        </w:rPr>
        <w:t xml:space="preserve">   Gminy Rościszewo na lata 2014-2025.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sz w:val="28"/>
          <w:szCs w:val="28"/>
        </w:rPr>
        <w:t>8.Podjęcie uchwały zmieniającej Uchwałę Budżetową nr 182/XXXIII/13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sz w:val="28"/>
          <w:szCs w:val="28"/>
        </w:rPr>
        <w:t xml:space="preserve">   z dnia 30.12.2013r. na rok 2014.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sz w:val="28"/>
          <w:szCs w:val="28"/>
        </w:rPr>
        <w:t>9.Informacja o przebiegu wykonania budżetu za I półrocze 2014 roku.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sz w:val="28"/>
          <w:szCs w:val="28"/>
        </w:rPr>
        <w:t>10.Wnioski i zapytania radnych.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sz w:val="28"/>
          <w:szCs w:val="28"/>
        </w:rPr>
        <w:t>11.Sprawy różne .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sz w:val="28"/>
          <w:szCs w:val="28"/>
        </w:rPr>
        <w:t>12.Zakończenie obrad.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sz w:val="28"/>
          <w:szCs w:val="28"/>
        </w:rPr>
        <w:t>Porządek obrad został przyjęty jednogłośnie.</w:t>
      </w:r>
    </w:p>
    <w:p w:rsidR="00067D5F" w:rsidRDefault="00067D5F" w:rsidP="00067D5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pkt.3</w:t>
      </w:r>
    </w:p>
    <w:p w:rsidR="00067D5F" w:rsidRDefault="00067D5F" w:rsidP="00067D5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5F" w:rsidRDefault="00B763C0" w:rsidP="00067D5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Przewodniczący Rady powiedział z protokół  z Sesji Rady Gminy z dnia 29 sierpnia 2014 roku  odczytałem żadnych uwag nie wniosłem i znajduje się do wglądu w sekretariacie UG.</w:t>
      </w:r>
    </w:p>
    <w:p w:rsidR="00B763C0" w:rsidRDefault="00B763C0" w:rsidP="00067D5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Protokół został przyjęty jednogłośnie, głosowało 12 radnych.</w:t>
      </w:r>
    </w:p>
    <w:p w:rsidR="00B3391D" w:rsidRPr="00B763C0" w:rsidRDefault="00B3391D" w:rsidP="00067D5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067D5F" w:rsidRPr="00B3391D" w:rsidRDefault="00067D5F" w:rsidP="00B3391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91D">
        <w:rPr>
          <w:rFonts w:ascii="Times New Roman" w:hAnsi="Times New Roman" w:cs="Times New Roman"/>
          <w:b/>
          <w:sz w:val="28"/>
          <w:szCs w:val="28"/>
        </w:rPr>
        <w:t>Do pkt.4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sz w:val="28"/>
          <w:szCs w:val="28"/>
        </w:rPr>
        <w:t xml:space="preserve">W punkcie tym głos zabrała pani Katarzyna Waśkiewicz , która omówiła Strategię Rozwoju Gminy Rościszewo, powiedziała między innymi; 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sz w:val="28"/>
          <w:szCs w:val="28"/>
        </w:rPr>
        <w:t>głównymi celami strategicznymi są :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sz w:val="28"/>
          <w:szCs w:val="28"/>
        </w:rPr>
        <w:t>-podniesienie jakości życia na terenie gminy Rościszewo poprzez zapewnienie    sprawnej i atrakcyjnej infrastruktury społecznej oraz technicznej.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sz w:val="28"/>
          <w:szCs w:val="28"/>
        </w:rPr>
        <w:t>-rozwijanie oferty kulturalnej i sportowo-rekreacyjnej min. poprzez rozbudowę i modernizację infrastruktury.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sz w:val="28"/>
          <w:szCs w:val="28"/>
        </w:rPr>
        <w:t>-tworzenie warunków do rozwijania ponadlokalnych funkcji gminy.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sz w:val="28"/>
          <w:szCs w:val="28"/>
        </w:rPr>
        <w:t>-zapewnienie warunków do zrównoważonego rozwoju gospodarczego na terenie gminy.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sz w:val="28"/>
          <w:szCs w:val="28"/>
        </w:rPr>
        <w:t>-podnoszenie jakości środowiska naturalnego gminy min. poprzez zwiększenie poziomu wykorzystania odnawialnych źródeł energii.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sz w:val="28"/>
          <w:szCs w:val="28"/>
        </w:rPr>
        <w:t>Poinformowała również , że były przeprowadzone badania ankietowe, odbyły się dwa spotkania konsultacyjne a projekt strategii był udostępniony na stronie BIP przez okres 21 dni w celu zapoznania mieszkańców i składania uwag.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sz w:val="28"/>
          <w:szCs w:val="28"/>
        </w:rPr>
        <w:t>Projekt strategii został zaopiniowany pozytywnie przez dwa organy uzgadniające a mianowicie przez Państwowy Wojewódzki Inspektorat Sanitarny w Warszawie oraz Regionalnego Dyrektora Ochrony Środowiska w Warszawie.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067D5F" w:rsidRPr="00067D5F" w:rsidRDefault="00A451F0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 xxxxxxx</w:t>
      </w:r>
      <w:r w:rsidR="00067D5F" w:rsidRPr="00067D5F">
        <w:rPr>
          <w:rFonts w:ascii="Times New Roman" w:hAnsi="Times New Roman" w:cs="Times New Roman"/>
          <w:sz w:val="28"/>
          <w:szCs w:val="28"/>
        </w:rPr>
        <w:t xml:space="preserve"> zapytał-  ilość ankiet jaka została zebrana.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sz w:val="28"/>
          <w:szCs w:val="28"/>
        </w:rPr>
        <w:t>Pani Waśkiewicz odpowiedziała , że było  48 ankiet.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sz w:val="28"/>
          <w:szCs w:val="28"/>
        </w:rPr>
        <w:t>Następnie Przewodniczący Rady odczytał treść uchwały i poddał ją pod glosowanie.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sz w:val="28"/>
          <w:szCs w:val="28"/>
        </w:rPr>
        <w:lastRenderedPageBreak/>
        <w:t>Uchwała nr 225/XLIII/14 w  sprawie przyjęcia Strategii Rozwoju Gminy Rościszewo na lata 2014-2020 została podjęta jednogłośnie, glosowało 12 radnych .</w:t>
      </w:r>
    </w:p>
    <w:p w:rsidR="00067D5F" w:rsidRPr="00B3391D" w:rsidRDefault="00067D5F" w:rsidP="00B3391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91D">
        <w:rPr>
          <w:rFonts w:ascii="Times New Roman" w:hAnsi="Times New Roman" w:cs="Times New Roman"/>
          <w:b/>
          <w:sz w:val="28"/>
          <w:szCs w:val="28"/>
        </w:rPr>
        <w:t>Do pkt.5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sz w:val="28"/>
          <w:szCs w:val="28"/>
        </w:rPr>
        <w:t>W punkcie tym głos zabrała pani Katarzyna Gaweł – pracownik GOPS, która przedstawiła ocenę zasobów pomocy społecznej za rok 2013 dla gm. Rościszewo( informacja w załączeniu do protokołu)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067D5F" w:rsidRPr="00B3391D" w:rsidRDefault="00067D5F" w:rsidP="00B3391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91D">
        <w:rPr>
          <w:rFonts w:ascii="Times New Roman" w:hAnsi="Times New Roman" w:cs="Times New Roman"/>
          <w:b/>
          <w:sz w:val="28"/>
          <w:szCs w:val="28"/>
        </w:rPr>
        <w:t>Do pkt.6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sz w:val="28"/>
          <w:szCs w:val="28"/>
        </w:rPr>
        <w:t>W punkcie tym głos zabrał Wójt Gminy , który przedstawił zarządzenia podjęte po 01 czerwca 2014 roku.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D5F">
        <w:rPr>
          <w:rFonts w:ascii="Times New Roman" w:hAnsi="Times New Roman" w:cs="Times New Roman"/>
          <w:b/>
          <w:sz w:val="28"/>
          <w:szCs w:val="28"/>
        </w:rPr>
        <w:t>Zarządzenia podjęte od  01 czerwca 2014 roku.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b/>
          <w:sz w:val="28"/>
          <w:szCs w:val="28"/>
        </w:rPr>
        <w:t>Zarządzenie nr 25/14</w:t>
      </w:r>
      <w:r w:rsidRPr="00067D5F">
        <w:rPr>
          <w:rFonts w:ascii="Times New Roman" w:hAnsi="Times New Roman" w:cs="Times New Roman"/>
          <w:sz w:val="28"/>
          <w:szCs w:val="28"/>
        </w:rPr>
        <w:t xml:space="preserve"> z dnia 11.06.2014 w sprawie powołania Komisji Przetargowe do przeprowadzenia postępowania w trybie przetargu nieograniczonego na zadanie pn.”Odbiór  i zagospodarowanie odpadów komunalnych od właścicieli nieruchomości zamieszkałych z terenu Gminy Rościszewo”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b/>
          <w:sz w:val="28"/>
          <w:szCs w:val="28"/>
        </w:rPr>
        <w:t xml:space="preserve">Zarządzenie nr 26/14 </w:t>
      </w:r>
      <w:r w:rsidRPr="00067D5F">
        <w:rPr>
          <w:rFonts w:ascii="Times New Roman" w:hAnsi="Times New Roman" w:cs="Times New Roman"/>
          <w:sz w:val="28"/>
          <w:szCs w:val="28"/>
        </w:rPr>
        <w:t xml:space="preserve">z dnia 20.06.2014r. w sprawie powołania Komisji Przetargowej do przeprowadzenia postępowania w trybie przetargu nieograniczonego na zadanie pn.”Dostawa i wyposażenie placówek oraz organizacja placów zabaw w oddziałach przedszkolnych w Rościszewie i Łukomiu” 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b/>
          <w:sz w:val="28"/>
          <w:szCs w:val="28"/>
        </w:rPr>
        <w:t>Zarządzenie nr 27/14</w:t>
      </w:r>
      <w:r w:rsidRPr="00067D5F">
        <w:rPr>
          <w:rFonts w:ascii="Times New Roman" w:hAnsi="Times New Roman" w:cs="Times New Roman"/>
          <w:sz w:val="28"/>
          <w:szCs w:val="28"/>
        </w:rPr>
        <w:t xml:space="preserve"> z dnia 26 czerwca 2014 roku w sprawie wysokości nagród dla uczniów szkół gminy Rościszewo za bardzo dobre wyniki w nauce.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b/>
          <w:sz w:val="28"/>
          <w:szCs w:val="28"/>
        </w:rPr>
        <w:t>Zarządzenie nr 28/14</w:t>
      </w:r>
      <w:r w:rsidRPr="00067D5F">
        <w:rPr>
          <w:rFonts w:ascii="Times New Roman" w:hAnsi="Times New Roman" w:cs="Times New Roman"/>
          <w:sz w:val="28"/>
          <w:szCs w:val="28"/>
        </w:rPr>
        <w:t xml:space="preserve"> z dnia 27 czerwca 2014 roku w sprawie ogłoszenia konkursu „Najpiękniejszy wieniec dożynkowy”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b/>
          <w:sz w:val="28"/>
          <w:szCs w:val="28"/>
        </w:rPr>
        <w:t xml:space="preserve">Zarządzenie nr 29/14 </w:t>
      </w:r>
      <w:r w:rsidRPr="00067D5F">
        <w:rPr>
          <w:rFonts w:ascii="Times New Roman" w:hAnsi="Times New Roman" w:cs="Times New Roman"/>
          <w:sz w:val="28"/>
          <w:szCs w:val="28"/>
        </w:rPr>
        <w:t>z dnia 27 czerwca 2014 roku w sprawie ogłoszenia konkursu „Mój piękny ogród”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b/>
          <w:sz w:val="28"/>
          <w:szCs w:val="28"/>
        </w:rPr>
        <w:t>Zarządzenie nr 30/14</w:t>
      </w:r>
      <w:r w:rsidRPr="00067D5F">
        <w:rPr>
          <w:rFonts w:ascii="Times New Roman" w:hAnsi="Times New Roman" w:cs="Times New Roman"/>
          <w:sz w:val="28"/>
          <w:szCs w:val="28"/>
        </w:rPr>
        <w:t xml:space="preserve"> z dnia 08.07.2014 w sprawie powołania Komisji Przetargowej do przeprowadzenia postępowania w trybie przetargu nieograniczonego na zadanie pn.”Dostawa i montaż wyposażenia w oddziałach przedszkolnych w Rościszewie i Łukomiu”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b/>
          <w:sz w:val="28"/>
          <w:szCs w:val="28"/>
        </w:rPr>
        <w:t>Zarządzenie nr 31/14</w:t>
      </w:r>
      <w:r w:rsidRPr="00067D5F">
        <w:rPr>
          <w:rFonts w:ascii="Times New Roman" w:hAnsi="Times New Roman" w:cs="Times New Roman"/>
          <w:sz w:val="28"/>
          <w:szCs w:val="28"/>
        </w:rPr>
        <w:t xml:space="preserve"> z dnia 08.07.2014r. w sprawie powołania Komisji Przetargowej do przeprowadzenia postępowania w trybie przetargu nieograniczonego na zadanie pn.”Organizacja placów zabaw w oddziałach przedszkolnych w Rościszewie i Łukomiu”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b/>
          <w:sz w:val="28"/>
          <w:szCs w:val="28"/>
        </w:rPr>
        <w:t xml:space="preserve">Zarządzenie nr 32/14 </w:t>
      </w:r>
      <w:r w:rsidRPr="00067D5F">
        <w:rPr>
          <w:rFonts w:ascii="Times New Roman" w:hAnsi="Times New Roman" w:cs="Times New Roman"/>
          <w:sz w:val="28"/>
          <w:szCs w:val="28"/>
        </w:rPr>
        <w:t xml:space="preserve">z dnia 14.07.2014 w sprawie powołania Komisji Przetargowej do przeprowadzenia postępowania w trybie przetargu nieograniczonego na zadanie pn: „Poprawa wyposażenia w infrastrukturę techniczną dotyczącą gospodarki wodno – ściekowej na terenie gminy </w:t>
      </w:r>
      <w:r w:rsidRPr="00067D5F">
        <w:rPr>
          <w:rFonts w:ascii="Times New Roman" w:hAnsi="Times New Roman" w:cs="Times New Roman"/>
          <w:sz w:val="28"/>
          <w:szCs w:val="28"/>
        </w:rPr>
        <w:lastRenderedPageBreak/>
        <w:t>Rościszewo: Wykonanie otworu studziennego nr 5 na terenie gminnego ujęcia wody w miejscowości Rościszewo gm. Rościszewo, Wykonanie otworu studziennego nr 2 na terenie gminnego ujęcia wody w miejscowości Łukomie gm. Rościszewo”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b/>
          <w:sz w:val="28"/>
          <w:szCs w:val="28"/>
        </w:rPr>
        <w:t xml:space="preserve">Zarządzenie nr  33/14 </w:t>
      </w:r>
      <w:r w:rsidRPr="00067D5F">
        <w:rPr>
          <w:rFonts w:ascii="Times New Roman" w:hAnsi="Times New Roman" w:cs="Times New Roman"/>
          <w:sz w:val="28"/>
          <w:szCs w:val="28"/>
        </w:rPr>
        <w:t>z dnia 21 lipca 2014 roku w sprawie zmiany Wieloletniej Prognozy Finansowej Gminy Rościszewo na lata 2014-2025.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b/>
          <w:sz w:val="28"/>
          <w:szCs w:val="28"/>
        </w:rPr>
        <w:t>Zarządzenie nr 34/14</w:t>
      </w:r>
      <w:r w:rsidRPr="00067D5F">
        <w:rPr>
          <w:rFonts w:ascii="Times New Roman" w:hAnsi="Times New Roman" w:cs="Times New Roman"/>
          <w:sz w:val="28"/>
          <w:szCs w:val="28"/>
        </w:rPr>
        <w:t xml:space="preserve"> z dnia 21 lipca 2014 roku zmieniające Uchwałę Budżetową nr 182/XXXIII/13 z dnia 30.12.2013r. na rok 2014.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b/>
          <w:sz w:val="28"/>
          <w:szCs w:val="28"/>
        </w:rPr>
        <w:t>Zarządzenie nr 35/14 z</w:t>
      </w:r>
      <w:r w:rsidRPr="00067D5F">
        <w:rPr>
          <w:rFonts w:ascii="Times New Roman" w:hAnsi="Times New Roman" w:cs="Times New Roman"/>
          <w:sz w:val="28"/>
          <w:szCs w:val="28"/>
        </w:rPr>
        <w:t xml:space="preserve"> dnia 21.07.2014r. w sprawie powołania Komisji Przetargowej do przeprowadzenia postępowania w trybie przetargu nieograniczonego na zadanie pn.” Przebudowa drogi gminnej nr 370301W  dz. Nr 107 w obrębie Kolonia Łukomie, gm. Rościszewo; Przebudowa drogi wewnętrznej dz. Nr 45 w obrębie Pianki gm. Rościszewo”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b/>
          <w:sz w:val="28"/>
          <w:szCs w:val="28"/>
        </w:rPr>
        <w:t>Zarządzenie nr 36/14</w:t>
      </w:r>
      <w:r w:rsidRPr="00067D5F">
        <w:rPr>
          <w:rFonts w:ascii="Times New Roman" w:hAnsi="Times New Roman" w:cs="Times New Roman"/>
          <w:sz w:val="28"/>
          <w:szCs w:val="28"/>
        </w:rPr>
        <w:t xml:space="preserve"> w sprawie powołania Komisji Przetargowej do przeprowadzenia postępowania w trybie przetargu nieograniczonego na zadanie pn: Zaciągnięcie długoterminowego kredytu bankowego w wysokości 1.632.000 zł. na pokrycie planowanego deficytu gminy”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b/>
          <w:sz w:val="28"/>
          <w:szCs w:val="28"/>
        </w:rPr>
        <w:t xml:space="preserve">Zarządzenie nr 37/14 </w:t>
      </w:r>
      <w:r w:rsidRPr="00067D5F">
        <w:rPr>
          <w:rFonts w:ascii="Times New Roman" w:hAnsi="Times New Roman" w:cs="Times New Roman"/>
          <w:sz w:val="28"/>
          <w:szCs w:val="28"/>
        </w:rPr>
        <w:t>w sprawie powołania Komisji  Przetargowej do przeprowadzenia postępowania w trybie przetargu nieograniczonego na zadanie pn.”Opracowanie kompletnej dokumentacji projektowo- kosztorysowej w zakresie sieci kanalizacji sanitarnej z przyłączami w miejscowości Polik i Lipniki gm. Rościszewo.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b/>
          <w:sz w:val="28"/>
          <w:szCs w:val="28"/>
        </w:rPr>
        <w:t>Zarządzenie nr 38/2014</w:t>
      </w:r>
      <w:r w:rsidRPr="00067D5F">
        <w:rPr>
          <w:rFonts w:ascii="Times New Roman" w:hAnsi="Times New Roman" w:cs="Times New Roman"/>
          <w:sz w:val="28"/>
          <w:szCs w:val="28"/>
        </w:rPr>
        <w:t xml:space="preserve"> z dnia 31 lipca 2014 roku w sprawie zmiany Wieloletniej Prognozy Finansowej Gminy Rościszewo na lata 2014-2025.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b/>
          <w:sz w:val="28"/>
          <w:szCs w:val="28"/>
        </w:rPr>
        <w:t>Zarządzenie nr 39/14</w:t>
      </w:r>
      <w:r w:rsidRPr="00067D5F">
        <w:rPr>
          <w:rFonts w:ascii="Times New Roman" w:hAnsi="Times New Roman" w:cs="Times New Roman"/>
          <w:sz w:val="28"/>
          <w:szCs w:val="28"/>
        </w:rPr>
        <w:t xml:space="preserve"> z dnia 31 lipca 2014 roku zmieniające Uchwałę Budżetową nr 182/XXXIII/13 z dnia 30.12.2013r.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b/>
          <w:sz w:val="28"/>
          <w:szCs w:val="28"/>
        </w:rPr>
        <w:t>Zarządzenie nr 40/14 z</w:t>
      </w:r>
      <w:r w:rsidRPr="00067D5F">
        <w:rPr>
          <w:rFonts w:ascii="Times New Roman" w:hAnsi="Times New Roman" w:cs="Times New Roman"/>
          <w:sz w:val="28"/>
          <w:szCs w:val="28"/>
        </w:rPr>
        <w:t xml:space="preserve"> dnia 31.07.2014r. w sprawie powołania Komisji Przetargowej do przeprowadzenia postępowań w trybie przetargów nieograniczonych na zadanie pn”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b/>
          <w:sz w:val="28"/>
          <w:szCs w:val="28"/>
        </w:rPr>
        <w:t>1.</w:t>
      </w:r>
      <w:r w:rsidRPr="00067D5F">
        <w:rPr>
          <w:rFonts w:ascii="Times New Roman" w:hAnsi="Times New Roman" w:cs="Times New Roman"/>
          <w:sz w:val="28"/>
          <w:szCs w:val="28"/>
        </w:rPr>
        <w:t>Poprawa wyposażenia w infrastrukturze techniczną dotyczącą gospodarki wodno- ściekowej na terenie gminy Rościszewo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sz w:val="28"/>
          <w:szCs w:val="28"/>
        </w:rPr>
        <w:t>Dostawa fabrycznie nowego ciągnika rolniczego oraz fabrycznie nowego wozu asenizacyjnego.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b/>
          <w:sz w:val="28"/>
          <w:szCs w:val="28"/>
        </w:rPr>
        <w:t>2.</w:t>
      </w:r>
      <w:r w:rsidRPr="00067D5F">
        <w:rPr>
          <w:rFonts w:ascii="Times New Roman" w:hAnsi="Times New Roman" w:cs="Times New Roman"/>
          <w:sz w:val="28"/>
          <w:szCs w:val="28"/>
        </w:rPr>
        <w:t xml:space="preserve">Pełnienie nadzoru inwestorskiego nad realizacją inwestycji 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sz w:val="28"/>
          <w:szCs w:val="28"/>
        </w:rPr>
        <w:t>pn: ”Poprawa wyposażenia w infrastrukturę techniczną dotyczącą gospodarki wodno-ściekowej na terenie gminy Rościszewo.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sz w:val="28"/>
          <w:szCs w:val="28"/>
        </w:rPr>
        <w:t>-budowa 110 przydomowych oczyszczalni ścieków – budowa sieci wodociągowej wraz z przyłączami w miejscowości Lipniki,Rościszewo,Rumunki Chwały”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b/>
          <w:sz w:val="28"/>
          <w:szCs w:val="28"/>
        </w:rPr>
        <w:t>3</w:t>
      </w:r>
      <w:r w:rsidRPr="00067D5F">
        <w:rPr>
          <w:rFonts w:ascii="Times New Roman" w:hAnsi="Times New Roman" w:cs="Times New Roman"/>
          <w:sz w:val="28"/>
          <w:szCs w:val="28"/>
        </w:rPr>
        <w:t>.Poprawa wyposażenia w infrastrukturę techniczną dotyczącą  gospodarki wodno-ściekowej na terenie gminy Rościszewo: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sz w:val="28"/>
          <w:szCs w:val="28"/>
        </w:rPr>
        <w:t>-budowa 55 przydomowych oczyszczalni ścieków.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sz w:val="28"/>
          <w:szCs w:val="28"/>
        </w:rPr>
        <w:t>-budowa sieci wodociągowej wraz z przyłączami w miejscowości Lipniki.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067D5F">
        <w:rPr>
          <w:rFonts w:ascii="Times New Roman" w:hAnsi="Times New Roman" w:cs="Times New Roman"/>
          <w:sz w:val="28"/>
          <w:szCs w:val="28"/>
        </w:rPr>
        <w:t>Poprawa wyposażenia w infrastrukturę techniczną dotyczącą gospodarki wodno-ściekowej na terenie gminy Rościszewo: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sz w:val="28"/>
          <w:szCs w:val="28"/>
        </w:rPr>
        <w:t>-budowa 55 przydomowych oczyszczalni ścieków.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sz w:val="28"/>
          <w:szCs w:val="28"/>
        </w:rPr>
        <w:t>-budowa sieci wodociągowej wraz z przyłączami w miejscowości Rościszewo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sz w:val="28"/>
          <w:szCs w:val="28"/>
        </w:rPr>
        <w:t>-budowa sieci wodociągowej wraz z przyłączami w miejscowości Rumunki-Chwały”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b/>
          <w:sz w:val="28"/>
          <w:szCs w:val="28"/>
        </w:rPr>
        <w:t>Zarządzenie nr 41/14</w:t>
      </w:r>
      <w:r w:rsidRPr="00067D5F">
        <w:rPr>
          <w:rFonts w:ascii="Times New Roman" w:hAnsi="Times New Roman" w:cs="Times New Roman"/>
          <w:sz w:val="28"/>
          <w:szCs w:val="28"/>
        </w:rPr>
        <w:t xml:space="preserve"> z dnia 25 sierpnia 2014 roku w sprawie przedstawienia informacji o przebiegu wykonania budżetu, informacji o kształtowaniu się wieloletniej prognozy finansowej oraz informacji o przebiegu wykonania planu finansowego samorządowych instytucji kultury Gminnej Biblioteki Publicznej w Rościszewie, samodzielnych publicznych zakładów opieki zdrowotnej- Samodzielny Publiczny Zakład Opieki Zdrowotnej w Rościszewie za I półrocze 2014r.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b/>
          <w:sz w:val="28"/>
          <w:szCs w:val="28"/>
        </w:rPr>
        <w:t xml:space="preserve"> Zarządzenie nr 42/14</w:t>
      </w:r>
      <w:r w:rsidRPr="00067D5F">
        <w:rPr>
          <w:rFonts w:ascii="Times New Roman" w:hAnsi="Times New Roman" w:cs="Times New Roman"/>
          <w:sz w:val="28"/>
          <w:szCs w:val="28"/>
        </w:rPr>
        <w:t xml:space="preserve"> z dnia 25 sierpnia 2014 roku w sprawie przedłużenia powierzenia stanowiska dyrektora Zespołu Szkół Samorządowych w Rościszewie.</w:t>
      </w:r>
    </w:p>
    <w:p w:rsidR="00067D5F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AD14C1" w:rsidRP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b/>
          <w:sz w:val="28"/>
          <w:szCs w:val="28"/>
        </w:rPr>
        <w:t>Zarządzenie nr 43/14</w:t>
      </w:r>
      <w:r w:rsidRPr="00067D5F">
        <w:rPr>
          <w:rFonts w:ascii="Times New Roman" w:hAnsi="Times New Roman" w:cs="Times New Roman"/>
          <w:sz w:val="28"/>
          <w:szCs w:val="28"/>
        </w:rPr>
        <w:t xml:space="preserve"> z dnia 25.08.2014 roku w sprawie ustalenia terminu </w:t>
      </w:r>
      <w:r w:rsidR="00AD14C1" w:rsidRPr="00067D5F">
        <w:rPr>
          <w:rFonts w:ascii="Times New Roman" w:hAnsi="Times New Roman" w:cs="Times New Roman"/>
          <w:sz w:val="28"/>
          <w:szCs w:val="28"/>
        </w:rPr>
        <w:t>składania wniosków o dofinansowanie zakupu podręczników i materiałów edukacyjnych w ramach Rządowego programu pomocy uczniom w 2014r. „Wyprawka szkolna”</w:t>
      </w:r>
    </w:p>
    <w:p w:rsidR="00AD14C1" w:rsidRPr="00067D5F" w:rsidRDefault="00AD14C1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b/>
          <w:sz w:val="28"/>
          <w:szCs w:val="28"/>
        </w:rPr>
        <w:t>Zarządzenie nr 44/14</w:t>
      </w:r>
      <w:r w:rsidRPr="00067D5F">
        <w:rPr>
          <w:rFonts w:ascii="Times New Roman" w:hAnsi="Times New Roman" w:cs="Times New Roman"/>
          <w:sz w:val="28"/>
          <w:szCs w:val="28"/>
        </w:rPr>
        <w:t xml:space="preserve"> z dnia 25 sierpnia 2014 roku w sprawie powołania komisji konkursowej.</w:t>
      </w:r>
    </w:p>
    <w:p w:rsidR="00067D5F" w:rsidRDefault="00067D5F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7D5F">
        <w:rPr>
          <w:rFonts w:ascii="Times New Roman" w:hAnsi="Times New Roman" w:cs="Times New Roman"/>
          <w:sz w:val="28"/>
          <w:szCs w:val="28"/>
        </w:rPr>
        <w:t>Jeśli chodzi</w:t>
      </w:r>
      <w:r w:rsidR="00B3391D">
        <w:rPr>
          <w:rFonts w:ascii="Times New Roman" w:hAnsi="Times New Roman" w:cs="Times New Roman"/>
          <w:sz w:val="28"/>
          <w:szCs w:val="28"/>
        </w:rPr>
        <w:t xml:space="preserve"> o zarządzenie w sprawie odbioru i zagospodarowania odpadów , został ogłoszony przetarg zgłosiły się dwie firmy. Wygrała firma „EMPEGEK” ze względu na korzystniejszą ofertę 377.561 zł umowa jest zawarta na 1,5 roku.</w:t>
      </w:r>
    </w:p>
    <w:p w:rsidR="00B3391D" w:rsidRDefault="00B3391D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B3391D" w:rsidRDefault="00B3391D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Odnośnie wyposażenia sal dla przedszkolaków, przyznanych środków jest 170.000zł.</w:t>
      </w:r>
    </w:p>
    <w:p w:rsidR="00B3391D" w:rsidRDefault="00B3391D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-na dostawę i montaż sprzętu wygrała firma  z Łodzi</w:t>
      </w:r>
    </w:p>
    <w:p w:rsidR="00B3391D" w:rsidRDefault="00B3391D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-wyposażenie placów zabaw wygrała firma z Katowic</w:t>
      </w:r>
      <w:r w:rsidR="000B679B">
        <w:rPr>
          <w:rFonts w:ascii="Times New Roman" w:hAnsi="Times New Roman" w:cs="Times New Roman"/>
          <w:sz w:val="28"/>
          <w:szCs w:val="28"/>
        </w:rPr>
        <w:t>.</w:t>
      </w:r>
    </w:p>
    <w:p w:rsidR="000B679B" w:rsidRDefault="000B679B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0B679B" w:rsidRDefault="000B679B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Budowa studni głębinowych</w:t>
      </w:r>
      <w:r w:rsidR="000159B6">
        <w:rPr>
          <w:rFonts w:ascii="Times New Roman" w:hAnsi="Times New Roman" w:cs="Times New Roman"/>
          <w:sz w:val="28"/>
          <w:szCs w:val="28"/>
        </w:rPr>
        <w:t xml:space="preserve"> w Rościszewie i w Łukomiu , 4 firmy złożyły oferty przetargowe , 1 z tych firm została wykluczona gdyż nie spełniała warunków udziału w postępowaniu przetargowym.</w:t>
      </w:r>
    </w:p>
    <w:p w:rsidR="000159B6" w:rsidRDefault="000159B6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pozostałych trzech firm wybrano ofertę najkorzystniejszą złożoną przez firmę Centrum Recyklingu,Transportu i Górnictwa „PACIO” z Pakości za kwotę brutto 164.000 zł.</w:t>
      </w:r>
    </w:p>
    <w:p w:rsidR="000159B6" w:rsidRDefault="000159B6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620B8" w:rsidRDefault="000159B6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Przebudowa drogi gminnej w miejscowości Kolonia –Łukomie i Pianki wybrano ofertę złożoną przez firmę Przedsiębiorstwo Transportowo-Handlowe</w:t>
      </w:r>
      <w:r w:rsidR="00862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”WAPNOPOL”</w:t>
      </w:r>
      <w:r w:rsidR="008620B8">
        <w:rPr>
          <w:rFonts w:ascii="Times New Roman" w:hAnsi="Times New Roman" w:cs="Times New Roman"/>
          <w:sz w:val="28"/>
          <w:szCs w:val="28"/>
        </w:rPr>
        <w:t xml:space="preserve"> z Glinojecka za kwotę brutto 270.108,70 zł.</w:t>
      </w:r>
    </w:p>
    <w:p w:rsidR="008620B8" w:rsidRDefault="008620B8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Rozpoczęto również budowę drogi Lipniki – Polik.</w:t>
      </w:r>
    </w:p>
    <w:p w:rsidR="008620B8" w:rsidRDefault="008620B8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620B8" w:rsidRDefault="008620B8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Zaciągnięcie kredytu – zgłosiły się 3 banki wybraliśmy ofertę złożoną przez Bank Spółdzielczy w Gostyninie.</w:t>
      </w:r>
    </w:p>
    <w:p w:rsidR="000B679B" w:rsidRDefault="000B679B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620B8" w:rsidRDefault="008620B8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Jeśli chodzi o postępowanie przetargowe pn”Opracopwanie kompletnej dokumentacji projektowo-kosztorysowej w zakresie sieci kanalizacji sanitarnej z przyłączami w miejscowości Polik Lipniki złożono 4 ofert</w:t>
      </w:r>
      <w:r w:rsidR="00D14BA0">
        <w:rPr>
          <w:rFonts w:ascii="Times New Roman" w:hAnsi="Times New Roman" w:cs="Times New Roman"/>
          <w:sz w:val="28"/>
          <w:szCs w:val="28"/>
        </w:rPr>
        <w:t>y przetargowe, 3 oferty zostały odrzucone ze względu na błędy w obliczeniu ceny.</w:t>
      </w:r>
    </w:p>
    <w:p w:rsidR="00D14BA0" w:rsidRDefault="00D14BA0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Wybrano ofertę złożoną przez firmę Zakład Techniki Sanitarnej INSTECH Paweł Bobrowski z Cekanowa za kwotę brutto 115.620,00 zł.</w:t>
      </w:r>
    </w:p>
    <w:p w:rsidR="007B7EFB" w:rsidRDefault="007B7EFB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7B7EFB" w:rsidRDefault="007B7EFB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Pełnienie nadzoru inwestorskiego</w:t>
      </w:r>
      <w:r w:rsidR="00A17110">
        <w:rPr>
          <w:rFonts w:ascii="Times New Roman" w:hAnsi="Times New Roman" w:cs="Times New Roman"/>
          <w:sz w:val="28"/>
          <w:szCs w:val="28"/>
        </w:rPr>
        <w:t xml:space="preserve"> na realizację inwestycji pn.”Poprawa wyposażenia w infrastrukturę techniczną dotyczącą gospodarki wodno-ściekowej na terenie gm.</w:t>
      </w:r>
      <w:r w:rsidR="00893E3B">
        <w:rPr>
          <w:rFonts w:ascii="Times New Roman" w:hAnsi="Times New Roman" w:cs="Times New Roman"/>
          <w:sz w:val="28"/>
          <w:szCs w:val="28"/>
        </w:rPr>
        <w:t xml:space="preserve"> </w:t>
      </w:r>
      <w:r w:rsidR="00A17110">
        <w:rPr>
          <w:rFonts w:ascii="Times New Roman" w:hAnsi="Times New Roman" w:cs="Times New Roman"/>
          <w:sz w:val="28"/>
          <w:szCs w:val="28"/>
        </w:rPr>
        <w:t xml:space="preserve">Rościszewo. Wpłynęły 3 oferty, wybrano ofertę najkorzystniejszą złożoną przez firmę </w:t>
      </w:r>
      <w:r w:rsidR="00893E3B">
        <w:rPr>
          <w:rFonts w:ascii="Times New Roman" w:hAnsi="Times New Roman" w:cs="Times New Roman"/>
          <w:sz w:val="28"/>
          <w:szCs w:val="28"/>
        </w:rPr>
        <w:t>-</w:t>
      </w:r>
      <w:r w:rsidR="00A17110">
        <w:rPr>
          <w:rFonts w:ascii="Times New Roman" w:hAnsi="Times New Roman" w:cs="Times New Roman"/>
          <w:sz w:val="28"/>
          <w:szCs w:val="28"/>
        </w:rPr>
        <w:t>Usługi Wodno-Kanalizacyjne i CO Jacek Papierowski</w:t>
      </w:r>
    </w:p>
    <w:p w:rsidR="007B7EFB" w:rsidRDefault="007B7EFB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7B7EFB" w:rsidRDefault="007B7EFB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Następna sprawa zakup ciągnika wpłynęły 2 oferty do 30 października ten sprzęt miał być nam dostarczony, ostatnie zimy pokazały nam , że może przyjdzie nam kupić dmuchawę koszt by wzrósł o 21.000 zł.</w:t>
      </w:r>
    </w:p>
    <w:p w:rsidR="00893E3B" w:rsidRDefault="00893E3B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93E3B" w:rsidRDefault="00893E3B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Jeśli chodzi o przetarg pn.”Poprawa wyposażenia w infrastrukturę techniczną dotycząca gospodarki wodno-ściekowej na terenie gm.Rościszewo – budowa 55 przydomowych oczyszczalni ś</w:t>
      </w:r>
      <w:r w:rsidR="00BD21D8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ieków, budowa sieci wodociągowej wraz z przyłączami w miejscowości Lipniki , wpłynęły 2 oferty wybrano ofertę złożoną przez firmę Zakład Usług Technicznych Budownictwa Andrzej Osiecki</w:t>
      </w:r>
      <w:r w:rsidR="00BC0316">
        <w:rPr>
          <w:rFonts w:ascii="Times New Roman" w:hAnsi="Times New Roman" w:cs="Times New Roman"/>
          <w:sz w:val="28"/>
          <w:szCs w:val="28"/>
        </w:rPr>
        <w:t xml:space="preserve"> za kwotę brutto 831.853,58 zł.</w:t>
      </w:r>
    </w:p>
    <w:p w:rsidR="00BD21D8" w:rsidRDefault="00BD21D8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skrócie ogólnym przedstawiam zaplanowane inwestycje, wszystkich nie zdążymy zrealizować ale musimy mieć wcześniej zrobioną dokumentacje  gdybyśmy nie mieli dokumentacji na studnie nie moglibyśmy złożyć wniosku.</w:t>
      </w:r>
    </w:p>
    <w:p w:rsidR="0007329B" w:rsidRDefault="0007329B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07329B" w:rsidRDefault="00621F6A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Głos zabrał pan xxxxx</w:t>
      </w:r>
      <w:r w:rsidR="0007329B">
        <w:rPr>
          <w:rFonts w:ascii="Times New Roman" w:hAnsi="Times New Roman" w:cs="Times New Roman"/>
          <w:sz w:val="28"/>
          <w:szCs w:val="28"/>
        </w:rPr>
        <w:t xml:space="preserve"> , który zapytał czy była oferta na polski ciągnik z Ursusa.</w:t>
      </w:r>
    </w:p>
    <w:p w:rsidR="0007329B" w:rsidRDefault="0007329B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Wójt odpowiedział , że nie było takiej oferty.</w:t>
      </w:r>
    </w:p>
    <w:p w:rsidR="0007329B" w:rsidRDefault="0007329B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07329B" w:rsidRDefault="0007329B" w:rsidP="0007329B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pkt. 7 i 8</w:t>
      </w:r>
    </w:p>
    <w:p w:rsidR="0007329B" w:rsidRDefault="0007329B" w:rsidP="0007329B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07329B" w:rsidRDefault="0007329B" w:rsidP="0007329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punkcie tym głos zabrała skarbnik gminy , która omówiła zmiany Wieloletniej Prognozy Finansowej na lata 2014-2025, oraz uchwałę  w sprawie zmian w budżecie gminy na 2014 rok</w:t>
      </w:r>
      <w:r w:rsidR="00CB3AD0">
        <w:rPr>
          <w:rFonts w:ascii="Times New Roman" w:hAnsi="Times New Roman" w:cs="Times New Roman"/>
          <w:sz w:val="28"/>
          <w:szCs w:val="28"/>
        </w:rPr>
        <w:t>.</w:t>
      </w:r>
    </w:p>
    <w:p w:rsidR="00CB3AD0" w:rsidRDefault="00CB3AD0" w:rsidP="0007329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B3AD0" w:rsidRDefault="00A451F0" w:rsidP="0007329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 xxxxx</w:t>
      </w:r>
      <w:r w:rsidR="00CB3AD0">
        <w:rPr>
          <w:rFonts w:ascii="Times New Roman" w:hAnsi="Times New Roman" w:cs="Times New Roman"/>
          <w:sz w:val="28"/>
          <w:szCs w:val="28"/>
        </w:rPr>
        <w:t xml:space="preserve"> zapytał – czy wysokość inwestycji jest po zmianach czy przed.</w:t>
      </w:r>
    </w:p>
    <w:p w:rsidR="00CB3AD0" w:rsidRDefault="00CB3AD0" w:rsidP="0007329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Pani Skarbnik odpowiedziała w budżecie na wydatki majątkowe składają się wydatki na zadania inwestycyjne, są to wydatki jednego roku i jest to kwota </w:t>
      </w:r>
      <w:r>
        <w:rPr>
          <w:rFonts w:ascii="Times New Roman" w:hAnsi="Times New Roman" w:cs="Times New Roman"/>
          <w:sz w:val="28"/>
          <w:szCs w:val="28"/>
        </w:rPr>
        <w:lastRenderedPageBreak/>
        <w:t>1.261 999 zł i wydatki na przedsięwzięcia są to inwestycje prowadzone przez co najmniej 2 lata i jest to kwota 2.880 898,30 zł</w:t>
      </w:r>
      <w:r w:rsidR="00484D06">
        <w:rPr>
          <w:rFonts w:ascii="Times New Roman" w:hAnsi="Times New Roman" w:cs="Times New Roman"/>
          <w:sz w:val="28"/>
          <w:szCs w:val="28"/>
        </w:rPr>
        <w:t xml:space="preserve"> oraz przekazane dotacje na zadania inwestycyjne w kwocie 305 223,42 zł co łącznie daje wydatki majątkowe na 2014 rok w kwocie 4 448 120,72 zł.</w:t>
      </w:r>
    </w:p>
    <w:p w:rsidR="00484D06" w:rsidRDefault="00484D06" w:rsidP="0007329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B3AD0" w:rsidRDefault="00CB3AD0" w:rsidP="0007329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Przewodniczący Rady odczytał treść uchwały w sprawie zmiany WPF i poddał ja pod głosowanie.</w:t>
      </w:r>
    </w:p>
    <w:p w:rsidR="00CB3AD0" w:rsidRDefault="00CB3AD0" w:rsidP="0007329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nr</w:t>
      </w:r>
      <w:r w:rsidR="00AB0C71">
        <w:rPr>
          <w:rFonts w:ascii="Times New Roman" w:hAnsi="Times New Roman" w:cs="Times New Roman"/>
          <w:sz w:val="28"/>
          <w:szCs w:val="28"/>
        </w:rPr>
        <w:t xml:space="preserve"> 226/XLIII/14 w sprawie zmiany Wieloletniej Prognozy Finansowej Gminy Rościszewo na lata 2014-2025  została podjęta jednogłośnie , głosowało 12 radnych.</w:t>
      </w:r>
    </w:p>
    <w:p w:rsidR="00AB0C71" w:rsidRDefault="00AB0C71" w:rsidP="0007329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B0C71" w:rsidRDefault="00AB0C71" w:rsidP="0007329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Przewodniczący odczytał treść uchwały w sprawie zmian w budżecie gminy na 2014 rok i poddał ja pod głosowanie.</w:t>
      </w:r>
    </w:p>
    <w:p w:rsidR="00AB0C71" w:rsidRDefault="00AC4A33" w:rsidP="0007329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nr 227/XLIII/14 zmie</w:t>
      </w:r>
      <w:r w:rsidR="00AB0C71">
        <w:rPr>
          <w:rFonts w:ascii="Times New Roman" w:hAnsi="Times New Roman" w:cs="Times New Roman"/>
          <w:sz w:val="28"/>
          <w:szCs w:val="28"/>
        </w:rPr>
        <w:t>niająca Uchwałę Budżetową nr 182/XXXIII/13 z dnia 30 grudnia 2013 roku na rok 2014 została podjęta jednogłośnie</w:t>
      </w:r>
      <w:r>
        <w:rPr>
          <w:rFonts w:ascii="Times New Roman" w:hAnsi="Times New Roman" w:cs="Times New Roman"/>
          <w:sz w:val="28"/>
          <w:szCs w:val="28"/>
        </w:rPr>
        <w:t>, głosowało 12 radnych.</w:t>
      </w:r>
    </w:p>
    <w:p w:rsidR="00AC4A33" w:rsidRDefault="00AC4A33" w:rsidP="0007329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C4A33" w:rsidRDefault="00AC4A33" w:rsidP="00AC4A33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pkt.9</w:t>
      </w:r>
    </w:p>
    <w:p w:rsidR="00AC4A33" w:rsidRDefault="00AC4A33" w:rsidP="00AC4A33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AC4A33" w:rsidRDefault="00AC4A33" w:rsidP="00AC4A3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Informację o przebiegu wykonania budżetu za I półrocze 2014 roku przedstawiła pani Agnieszka Przybułkowska - skarbnik gminy ( informacja w załączeniu do protokołu)</w:t>
      </w:r>
    </w:p>
    <w:p w:rsidR="00AC4A33" w:rsidRDefault="00AC4A33" w:rsidP="00AC4A3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C4A33" w:rsidRDefault="00AC4A33" w:rsidP="00AC4A33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pkt.10</w:t>
      </w:r>
    </w:p>
    <w:p w:rsidR="00AC4A33" w:rsidRDefault="00AC4A33" w:rsidP="00AC4A3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było wniosków i zapytań.</w:t>
      </w:r>
    </w:p>
    <w:p w:rsidR="00AC4A33" w:rsidRDefault="00AC4A33" w:rsidP="00AC4A3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C4A33" w:rsidRDefault="00AC4A33" w:rsidP="00AC4A33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pkt.11</w:t>
      </w:r>
    </w:p>
    <w:p w:rsidR="00AC4A33" w:rsidRDefault="00AC4A33" w:rsidP="00AC4A33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AC4A33" w:rsidRDefault="00AC4A33" w:rsidP="00AC4A3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sprawach różnych jako pierwszy głos zabrał</w:t>
      </w:r>
      <w:r w:rsidR="00223356">
        <w:rPr>
          <w:rFonts w:ascii="Times New Roman" w:hAnsi="Times New Roman" w:cs="Times New Roman"/>
          <w:sz w:val="28"/>
          <w:szCs w:val="28"/>
        </w:rPr>
        <w:t xml:space="preserve"> pan Starosta , który podziękował za zaproszenie i między innymi powiedział;</w:t>
      </w:r>
    </w:p>
    <w:p w:rsidR="00223356" w:rsidRDefault="00223356" w:rsidP="00AC4A3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Przysłuchując się informacjom przedstawionych na sesji jestem pełen podziwu za to co robicie i co osiągnęliście. Problemów w powiecie jest bardzo dużo my jesteśmy terenem rolniczym i drogi są dla nas najważniejsze.</w:t>
      </w:r>
    </w:p>
    <w:p w:rsidR="00223356" w:rsidRDefault="00223356" w:rsidP="00AC4A3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Jedną z najważniejszych inwestycji jest realizacja budowy mostu w Łukomiu, będzie ta inwestycja ukończona do 30 października przepraszamy za utrudnienia. Nie chcę mówić co robimy bo przygotowujemy biuletyn informacyjny co zrobiliśmy przez te 4 lata.</w:t>
      </w:r>
    </w:p>
    <w:p w:rsidR="00223356" w:rsidRDefault="00223356" w:rsidP="00AC4A3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tej chwili 3 mln. zł pozyskaliśmy na szkolnictwo zawodowe.</w:t>
      </w:r>
    </w:p>
    <w:p w:rsidR="00223356" w:rsidRDefault="00223356" w:rsidP="00AC4A3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listopada są nowe wybory ale mamy plan na kilkanaście lat, my musimy dostosować się do obowiązującego prawa, jedyną możliwością jest zaciąganie kredytu</w:t>
      </w:r>
      <w:r w:rsidR="00522049">
        <w:rPr>
          <w:rFonts w:ascii="Times New Roman" w:hAnsi="Times New Roman" w:cs="Times New Roman"/>
          <w:sz w:val="28"/>
          <w:szCs w:val="28"/>
        </w:rPr>
        <w:t xml:space="preserve"> by budować inwestycje, jeżeli ta gmina nie będzie prowadzić inwestycji to będzie się cofać.</w:t>
      </w:r>
    </w:p>
    <w:p w:rsidR="00522049" w:rsidRDefault="00522049" w:rsidP="00AC4A3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Powiat na drogi wydał około 27 milionów złotych , my jak obejmowaliśmy swoje działanie nie mieliśmy żadnego projektu, który moglibyśmy realizować.</w:t>
      </w:r>
    </w:p>
    <w:p w:rsidR="00522049" w:rsidRDefault="00522049" w:rsidP="00AC4A3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mojej kadencji budujemy 3 mosty, przygotowujemy projekt mostu przy kl</w:t>
      </w:r>
      <w:r w:rsidR="00164EF8">
        <w:rPr>
          <w:rFonts w:ascii="Times New Roman" w:hAnsi="Times New Roman" w:cs="Times New Roman"/>
          <w:sz w:val="28"/>
          <w:szCs w:val="28"/>
        </w:rPr>
        <w:t>asztorze i w miejscowości Kisielewo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385" w:rsidRDefault="007B1385" w:rsidP="00AC4A3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Strategię rozwoju przyjęliśmy na ostatniej sesji na lata 2014-2020 korzystamy z pien</w:t>
      </w:r>
      <w:r w:rsidR="00675AB5">
        <w:rPr>
          <w:rFonts w:ascii="Times New Roman" w:hAnsi="Times New Roman" w:cs="Times New Roman"/>
          <w:sz w:val="28"/>
          <w:szCs w:val="28"/>
        </w:rPr>
        <w:t>iędzy unijnych  oraz LGD .</w:t>
      </w:r>
    </w:p>
    <w:p w:rsidR="00675AB5" w:rsidRDefault="00675AB5" w:rsidP="00AC4A3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Głos zabrał pan Misztal , który powiedział mia</w:t>
      </w:r>
      <w:r w:rsidR="00A451F0">
        <w:rPr>
          <w:rFonts w:ascii="Times New Roman" w:hAnsi="Times New Roman" w:cs="Times New Roman"/>
          <w:sz w:val="28"/>
          <w:szCs w:val="28"/>
        </w:rPr>
        <w:t>łem odpowiedzieć panu xxxx</w:t>
      </w:r>
      <w:r>
        <w:rPr>
          <w:rFonts w:ascii="Times New Roman" w:hAnsi="Times New Roman" w:cs="Times New Roman"/>
          <w:sz w:val="28"/>
          <w:szCs w:val="28"/>
        </w:rPr>
        <w:t xml:space="preserve"> na pytanie jakie były powiatowe inwestycje.</w:t>
      </w:r>
    </w:p>
    <w:p w:rsidR="00675AB5" w:rsidRDefault="00675AB5" w:rsidP="00AC4A3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gmina Rościszewo 2.212.000</w:t>
      </w:r>
    </w:p>
    <w:p w:rsidR="005D7538" w:rsidRDefault="00675AB5" w:rsidP="00AC4A3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gmina Zawidz</w:t>
      </w:r>
      <w:r>
        <w:rPr>
          <w:rFonts w:ascii="Times New Roman" w:hAnsi="Times New Roman" w:cs="Times New Roman"/>
          <w:sz w:val="28"/>
          <w:szCs w:val="28"/>
        </w:rPr>
        <w:tab/>
        <w:t>6.672.000 wzięło się to</w:t>
      </w:r>
      <w:r w:rsidR="005D7538">
        <w:rPr>
          <w:rFonts w:ascii="Times New Roman" w:hAnsi="Times New Roman" w:cs="Times New Roman"/>
          <w:sz w:val="28"/>
          <w:szCs w:val="28"/>
        </w:rPr>
        <w:t xml:space="preserve"> stąd , że gmina Zawidz miała przygotowany projekt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7538">
        <w:rPr>
          <w:rFonts w:ascii="Times New Roman" w:hAnsi="Times New Roman" w:cs="Times New Roman"/>
          <w:sz w:val="28"/>
          <w:szCs w:val="28"/>
        </w:rPr>
        <w:t xml:space="preserve"> na most w Słupi.</w:t>
      </w:r>
    </w:p>
    <w:p w:rsidR="00675AB5" w:rsidRDefault="00A451F0" w:rsidP="00AC4A3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Głos zabrał pan xxxx</w:t>
      </w:r>
      <w:r w:rsidR="005D7538">
        <w:rPr>
          <w:rFonts w:ascii="Times New Roman" w:hAnsi="Times New Roman" w:cs="Times New Roman"/>
          <w:sz w:val="28"/>
          <w:szCs w:val="28"/>
        </w:rPr>
        <w:t xml:space="preserve"> , który powiedział punkt widzenia zależy od punktu siedzenia. Panie Starosto walczyliśmy w jednej grupie by podział był równy ale w tej kadencji również jest nierówny podział pieniędzy, dlaczego te środki </w:t>
      </w:r>
      <w:r w:rsidR="0007441A">
        <w:rPr>
          <w:rFonts w:ascii="Times New Roman" w:hAnsi="Times New Roman" w:cs="Times New Roman"/>
          <w:sz w:val="28"/>
          <w:szCs w:val="28"/>
        </w:rPr>
        <w:t>są</w:t>
      </w:r>
      <w:r w:rsidR="005D7538">
        <w:rPr>
          <w:rFonts w:ascii="Times New Roman" w:hAnsi="Times New Roman" w:cs="Times New Roman"/>
          <w:sz w:val="28"/>
          <w:szCs w:val="28"/>
        </w:rPr>
        <w:t xml:space="preserve"> tak dzielone dlaczego nie </w:t>
      </w:r>
      <w:r w:rsidR="00675AB5">
        <w:rPr>
          <w:rFonts w:ascii="Times New Roman" w:hAnsi="Times New Roman" w:cs="Times New Roman"/>
          <w:sz w:val="28"/>
          <w:szCs w:val="28"/>
        </w:rPr>
        <w:t xml:space="preserve"> </w:t>
      </w:r>
      <w:r w:rsidR="00BF044F">
        <w:rPr>
          <w:rFonts w:ascii="Times New Roman" w:hAnsi="Times New Roman" w:cs="Times New Roman"/>
          <w:sz w:val="28"/>
          <w:szCs w:val="28"/>
        </w:rPr>
        <w:t>równo.</w:t>
      </w:r>
    </w:p>
    <w:p w:rsidR="00BF044F" w:rsidRDefault="00BF044F" w:rsidP="00AC4A3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 Mis</w:t>
      </w:r>
      <w:r w:rsidR="00BA52AD">
        <w:rPr>
          <w:rFonts w:ascii="Times New Roman" w:hAnsi="Times New Roman" w:cs="Times New Roman"/>
          <w:sz w:val="28"/>
          <w:szCs w:val="28"/>
        </w:rPr>
        <w:t xml:space="preserve">ztal powiedział my jesteśmy  </w:t>
      </w:r>
      <w:r>
        <w:rPr>
          <w:rFonts w:ascii="Times New Roman" w:hAnsi="Times New Roman" w:cs="Times New Roman"/>
          <w:sz w:val="28"/>
          <w:szCs w:val="28"/>
        </w:rPr>
        <w:t xml:space="preserve"> na 4 pozycji różnice są znaczące ale w I roku straciliśmy i trudno jest nam dogonić niektóre gminy. Tak jak mówił pan Starosta</w:t>
      </w:r>
      <w:r w:rsidR="00A937CA">
        <w:rPr>
          <w:rFonts w:ascii="Times New Roman" w:hAnsi="Times New Roman" w:cs="Times New Roman"/>
          <w:sz w:val="28"/>
          <w:szCs w:val="28"/>
        </w:rPr>
        <w:t xml:space="preserve"> jest przyjęta strategia powiatu i chcieliśmy jak najwięcej środków pozyskać.</w:t>
      </w:r>
    </w:p>
    <w:p w:rsidR="00A937CA" w:rsidRPr="00067D5F" w:rsidRDefault="00A937CA" w:rsidP="00AC4A3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Głos zabrał pan Pawłowski </w:t>
      </w:r>
      <w:r w:rsidR="00A451F0">
        <w:rPr>
          <w:rFonts w:ascii="Times New Roman" w:hAnsi="Times New Roman" w:cs="Times New Roman"/>
          <w:sz w:val="28"/>
          <w:szCs w:val="28"/>
        </w:rPr>
        <w:t>, który powiedział panie xxxx</w:t>
      </w:r>
      <w:r>
        <w:rPr>
          <w:rFonts w:ascii="Times New Roman" w:hAnsi="Times New Roman" w:cs="Times New Roman"/>
          <w:sz w:val="28"/>
          <w:szCs w:val="28"/>
        </w:rPr>
        <w:t xml:space="preserve"> jak ma być równe traktowanie skoro g</w:t>
      </w:r>
      <w:r w:rsidR="00231FF1">
        <w:rPr>
          <w:rFonts w:ascii="Times New Roman" w:hAnsi="Times New Roman" w:cs="Times New Roman"/>
          <w:sz w:val="28"/>
          <w:szCs w:val="28"/>
        </w:rPr>
        <w:t xml:space="preserve">mina Zawidz ma 100 km dróg a </w:t>
      </w:r>
      <w:r w:rsidR="000D276A">
        <w:rPr>
          <w:rFonts w:ascii="Times New Roman" w:hAnsi="Times New Roman" w:cs="Times New Roman"/>
          <w:sz w:val="28"/>
          <w:szCs w:val="28"/>
        </w:rPr>
        <w:t xml:space="preserve">gmina </w:t>
      </w:r>
      <w:r w:rsidR="00231FF1">
        <w:rPr>
          <w:rFonts w:ascii="Times New Roman" w:hAnsi="Times New Roman" w:cs="Times New Roman"/>
          <w:sz w:val="28"/>
          <w:szCs w:val="28"/>
        </w:rPr>
        <w:t>Roś</w:t>
      </w:r>
      <w:r>
        <w:rPr>
          <w:rFonts w:ascii="Times New Roman" w:hAnsi="Times New Roman" w:cs="Times New Roman"/>
          <w:sz w:val="28"/>
          <w:szCs w:val="28"/>
        </w:rPr>
        <w:t>ciszewo</w:t>
      </w:r>
      <w:r w:rsidR="00231FF1">
        <w:rPr>
          <w:rFonts w:ascii="Times New Roman" w:hAnsi="Times New Roman" w:cs="Times New Roman"/>
          <w:sz w:val="28"/>
          <w:szCs w:val="28"/>
        </w:rPr>
        <w:t xml:space="preserve"> 50 km i to też trzeba wziąć pod uwagę.</w:t>
      </w:r>
    </w:p>
    <w:p w:rsidR="004B140E" w:rsidRDefault="000D276A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Głos zabrał pan Starosta, </w:t>
      </w:r>
      <w:r w:rsidR="00A451F0">
        <w:rPr>
          <w:rFonts w:ascii="Times New Roman" w:hAnsi="Times New Roman" w:cs="Times New Roman"/>
          <w:sz w:val="28"/>
          <w:szCs w:val="28"/>
        </w:rPr>
        <w:t>który powiedział – panie xxxxx</w:t>
      </w:r>
      <w:r>
        <w:rPr>
          <w:rFonts w:ascii="Times New Roman" w:hAnsi="Times New Roman" w:cs="Times New Roman"/>
          <w:sz w:val="28"/>
          <w:szCs w:val="28"/>
        </w:rPr>
        <w:t xml:space="preserve"> to nie jest tak , że punkt widzenia zależy od punktu siedzenia</w:t>
      </w:r>
      <w:r w:rsidR="00AA1260">
        <w:rPr>
          <w:rFonts w:ascii="Times New Roman" w:hAnsi="Times New Roman" w:cs="Times New Roman"/>
          <w:sz w:val="28"/>
          <w:szCs w:val="28"/>
        </w:rPr>
        <w:t>, bo trzeba pod uwagę wziąć cały powiat są to problemy bardzo duże po równo nie znaczy dobrze.</w:t>
      </w:r>
    </w:p>
    <w:p w:rsidR="00AA1260" w:rsidRDefault="00A451F0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Głos zabrał pan xxxxx</w:t>
      </w:r>
      <w:r w:rsidR="00AA1260">
        <w:rPr>
          <w:rFonts w:ascii="Times New Roman" w:hAnsi="Times New Roman" w:cs="Times New Roman"/>
          <w:sz w:val="28"/>
          <w:szCs w:val="28"/>
        </w:rPr>
        <w:t xml:space="preserve"> , który zapytał mamy problem z droga Stopin Puszcza nic pan nie mówił , że będzie robiona.</w:t>
      </w:r>
    </w:p>
    <w:p w:rsidR="00AA1260" w:rsidRDefault="00AA1260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 Misztal odpowiedział mówiliśmy o dużych projektach, jest przygotowane utwardzenie tej drogi</w:t>
      </w:r>
      <w:r w:rsidR="00A43BA1">
        <w:rPr>
          <w:rFonts w:ascii="Times New Roman" w:hAnsi="Times New Roman" w:cs="Times New Roman"/>
          <w:sz w:val="28"/>
          <w:szCs w:val="28"/>
        </w:rPr>
        <w:t>.</w:t>
      </w:r>
    </w:p>
    <w:p w:rsidR="00A43BA1" w:rsidRDefault="00A43BA1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</w:t>
      </w:r>
      <w:r w:rsidR="002B658B">
        <w:rPr>
          <w:rFonts w:ascii="Times New Roman" w:hAnsi="Times New Roman" w:cs="Times New Roman"/>
          <w:sz w:val="28"/>
          <w:szCs w:val="28"/>
        </w:rPr>
        <w:t>ownie</w:t>
      </w:r>
      <w:r w:rsidR="00A451F0">
        <w:rPr>
          <w:rFonts w:ascii="Times New Roman" w:hAnsi="Times New Roman" w:cs="Times New Roman"/>
          <w:sz w:val="28"/>
          <w:szCs w:val="28"/>
        </w:rPr>
        <w:t xml:space="preserve"> głos zabrał pan xxxxx</w:t>
      </w:r>
      <w:r w:rsidR="002B658B">
        <w:rPr>
          <w:rFonts w:ascii="Times New Roman" w:hAnsi="Times New Roman" w:cs="Times New Roman"/>
          <w:sz w:val="28"/>
          <w:szCs w:val="28"/>
        </w:rPr>
        <w:t xml:space="preserve"> , który powiedział:</w:t>
      </w:r>
    </w:p>
    <w:p w:rsidR="002B658B" w:rsidRDefault="002B658B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Jestem pełnomocnikiem nowego stowarzyszenia co Pan s</w:t>
      </w:r>
      <w:r w:rsidR="00021275">
        <w:rPr>
          <w:rFonts w:ascii="Times New Roman" w:hAnsi="Times New Roman" w:cs="Times New Roman"/>
          <w:sz w:val="28"/>
          <w:szCs w:val="28"/>
        </w:rPr>
        <w:t>ądzi o elektrowniach wiatrowych.</w:t>
      </w:r>
    </w:p>
    <w:p w:rsidR="00021275" w:rsidRDefault="00021275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Pan Starosta odpowiedział- jako  osoba prywatna  i jako starosta jestem za jeśli są budowane zgodnie z przepisami prawa. Nie jestem ekspertem w budowie elektrowni, patrzę na to z dwóch punktów  a mianowicie bezpieczeństwo energetyczne </w:t>
      </w:r>
      <w:r w:rsidR="00164EF8">
        <w:rPr>
          <w:rFonts w:ascii="Times New Roman" w:hAnsi="Times New Roman" w:cs="Times New Roman"/>
          <w:sz w:val="28"/>
          <w:szCs w:val="28"/>
        </w:rPr>
        <w:t xml:space="preserve"> kraju i dochód gminy.</w:t>
      </w:r>
    </w:p>
    <w:p w:rsidR="00EA09ED" w:rsidRDefault="00EA09ED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Skąd my mamy czerpać prąd skoro wszystko jest na nie bądźmy odpowiedzialnym społeczeństwem.</w:t>
      </w:r>
    </w:p>
    <w:p w:rsidR="00EA09ED" w:rsidRDefault="00EA09ED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Państwo macie swoją wiedzę na ten temat ja mam swoją, chcecie żyć w pięknej gminie mieć szkoły, drogi . Jesteśmy w demokracji i nie może tak  być , że trzy osoby będą narzucać wolę 50 osobom.</w:t>
      </w:r>
    </w:p>
    <w:p w:rsidR="00EA09ED" w:rsidRDefault="00EA09ED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Głos zabrała pani Karczewska , która powiedziała, robicie sami pomiary jeździcie po różnych gminach i po co mówicie , że nie można robić pomiarów. </w:t>
      </w:r>
    </w:p>
    <w:p w:rsidR="00403B99" w:rsidRDefault="00A451F0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Głos zabrała pani xxxxx</w:t>
      </w:r>
      <w:r w:rsidR="00403B99">
        <w:rPr>
          <w:rFonts w:ascii="Times New Roman" w:hAnsi="Times New Roman" w:cs="Times New Roman"/>
          <w:sz w:val="28"/>
          <w:szCs w:val="28"/>
        </w:rPr>
        <w:t xml:space="preserve"> ,która powiedziała – panie Starosto jestem chora na serce i lekarz mi powiedział , że nie mogę mieszkać w pobliży wiatraka proszę mi odpowiedzieć co ja mam zrobić.</w:t>
      </w:r>
    </w:p>
    <w:p w:rsidR="00EA09ED" w:rsidRDefault="00A451F0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Głos zabrał pan xxxxx</w:t>
      </w:r>
      <w:r w:rsidR="00EA09ED">
        <w:rPr>
          <w:rFonts w:ascii="Times New Roman" w:hAnsi="Times New Roman" w:cs="Times New Roman"/>
          <w:sz w:val="28"/>
          <w:szCs w:val="28"/>
        </w:rPr>
        <w:t xml:space="preserve"> , który powiedział nikt nie neguje elektrowni wiatrowej skąd jest inwestor, my jako gmina nie  zyskamy , my nie będziemy mogli się pobudować ani rozbudować po co zamykać przestrzeń</w:t>
      </w:r>
      <w:r w:rsidR="00403B99">
        <w:rPr>
          <w:rFonts w:ascii="Times New Roman" w:hAnsi="Times New Roman" w:cs="Times New Roman"/>
          <w:sz w:val="28"/>
          <w:szCs w:val="28"/>
        </w:rPr>
        <w:t>.</w:t>
      </w:r>
    </w:p>
    <w:p w:rsidR="00403B99" w:rsidRDefault="00403B99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Głos zabrał Przewodniczący Rady , który zgło</w:t>
      </w:r>
      <w:r w:rsidR="00A451F0">
        <w:rPr>
          <w:rFonts w:ascii="Times New Roman" w:hAnsi="Times New Roman" w:cs="Times New Roman"/>
          <w:sz w:val="28"/>
          <w:szCs w:val="28"/>
        </w:rPr>
        <w:t>sił się z pytaniem do pana xxxxx – panie xxxxx</w:t>
      </w:r>
      <w:r>
        <w:rPr>
          <w:rFonts w:ascii="Times New Roman" w:hAnsi="Times New Roman" w:cs="Times New Roman"/>
          <w:sz w:val="28"/>
          <w:szCs w:val="28"/>
        </w:rPr>
        <w:t xml:space="preserve"> proszę mi odpowiedzieć co pana interesuje moja posesja , że robi pan jej zdjęcia. Jeśli pan wykorzysta te zdjęcia publicznie to ostrzegam pana , że spotkamy się w sądzie.</w:t>
      </w:r>
    </w:p>
    <w:p w:rsidR="00403B99" w:rsidRDefault="00A451F0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 xxxxx</w:t>
      </w:r>
      <w:r w:rsidR="00403B99">
        <w:rPr>
          <w:rFonts w:ascii="Times New Roman" w:hAnsi="Times New Roman" w:cs="Times New Roman"/>
          <w:sz w:val="28"/>
          <w:szCs w:val="28"/>
        </w:rPr>
        <w:t xml:space="preserve"> odpowiedział , że może robić zdjęcia każdemu obiektowi.</w:t>
      </w:r>
    </w:p>
    <w:p w:rsidR="00403B99" w:rsidRDefault="00A451F0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Głos zabrał pan xxxx</w:t>
      </w:r>
      <w:r w:rsidR="00403B99">
        <w:rPr>
          <w:rFonts w:ascii="Times New Roman" w:hAnsi="Times New Roman" w:cs="Times New Roman"/>
          <w:sz w:val="28"/>
          <w:szCs w:val="28"/>
        </w:rPr>
        <w:t xml:space="preserve"> , który powiedział</w:t>
      </w:r>
      <w:r w:rsidR="00CD5EDC">
        <w:rPr>
          <w:rFonts w:ascii="Times New Roman" w:hAnsi="Times New Roman" w:cs="Times New Roman"/>
          <w:sz w:val="28"/>
          <w:szCs w:val="28"/>
        </w:rPr>
        <w:t xml:space="preserve"> ja się dokładnie zapoznałem z raportem nr II kto pisze te raporty na naszym terenie nie ma żurawi  to jak działa ta ochrona środowiska.</w:t>
      </w:r>
    </w:p>
    <w:p w:rsidR="00CD5EDC" w:rsidRDefault="00A451F0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Głos zabrał pan xxxx</w:t>
      </w:r>
      <w:r w:rsidR="00CD5EDC">
        <w:rPr>
          <w:rFonts w:ascii="Times New Roman" w:hAnsi="Times New Roman" w:cs="Times New Roman"/>
          <w:sz w:val="28"/>
          <w:szCs w:val="28"/>
        </w:rPr>
        <w:t xml:space="preserve"> , który zapytał – na jakim etapie jest realizacja studium zagospodarowania przestrzennego.</w:t>
      </w:r>
    </w:p>
    <w:p w:rsidR="00CD5EDC" w:rsidRDefault="00CD5EDC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 Wójt odpowiedział -</w:t>
      </w:r>
      <w:r w:rsidR="008309B3">
        <w:rPr>
          <w:rFonts w:ascii="Times New Roman" w:hAnsi="Times New Roman" w:cs="Times New Roman"/>
          <w:sz w:val="28"/>
          <w:szCs w:val="28"/>
        </w:rPr>
        <w:t>, że jest podpisana umowa z panią urbanistką na wykonanie studium uwarunkowań i kierunków zagospodarowania przestrzennego.</w:t>
      </w:r>
    </w:p>
    <w:p w:rsidR="008309B3" w:rsidRDefault="008309B3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Projekt studium będzie podany do publicznej wiadomości i społeczeństwo będzie mogło zapoznać się z treścią i wyznaczonym terminie składać uwagi do rozpatrzenia.</w:t>
      </w:r>
    </w:p>
    <w:p w:rsidR="008309B3" w:rsidRDefault="00A451F0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 xxxxxx</w:t>
      </w:r>
      <w:r w:rsidR="008309B3">
        <w:rPr>
          <w:rFonts w:ascii="Times New Roman" w:hAnsi="Times New Roman" w:cs="Times New Roman"/>
          <w:sz w:val="28"/>
          <w:szCs w:val="28"/>
        </w:rPr>
        <w:t xml:space="preserve"> zapytał jakie są losy inwestycji kabla</w:t>
      </w:r>
      <w:r w:rsidR="00484414">
        <w:rPr>
          <w:rFonts w:ascii="Times New Roman" w:hAnsi="Times New Roman" w:cs="Times New Roman"/>
          <w:sz w:val="28"/>
          <w:szCs w:val="28"/>
        </w:rPr>
        <w:t>.</w:t>
      </w:r>
    </w:p>
    <w:p w:rsidR="00484414" w:rsidRDefault="00484414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 Wójt odpowiedział , że wyraził zgodę na przejście kabla.</w:t>
      </w:r>
    </w:p>
    <w:p w:rsidR="00484414" w:rsidRDefault="00A451F0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 xxxxxx</w:t>
      </w:r>
      <w:r w:rsidR="00484414">
        <w:rPr>
          <w:rFonts w:ascii="Times New Roman" w:hAnsi="Times New Roman" w:cs="Times New Roman"/>
          <w:sz w:val="28"/>
          <w:szCs w:val="28"/>
        </w:rPr>
        <w:t xml:space="preserve"> powiedział – to co jest publikowane , że wiatraków nie będzie bo nie ma kabla jest nie prawdą.</w:t>
      </w:r>
    </w:p>
    <w:p w:rsidR="00484414" w:rsidRDefault="00484414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związku z wyczerpaniem porządku obrad Przewodniczący o godzinie 12.30 zamknął obrady XLIII Sesji Rady Gminy Rościszewo.</w:t>
      </w:r>
    </w:p>
    <w:p w:rsidR="00484414" w:rsidRDefault="00484414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tym protokół zakończono.</w:t>
      </w:r>
      <w:r w:rsidR="00275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A7C" w:rsidRPr="00067D5F" w:rsidRDefault="00690A7C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4B140E" w:rsidRPr="00067D5F" w:rsidRDefault="004B140E" w:rsidP="00067D5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sectPr w:rsidR="004B140E" w:rsidRPr="00067D5F" w:rsidSect="00EF6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26D" w:rsidRDefault="00EB526D" w:rsidP="003233C0">
      <w:pPr>
        <w:spacing w:after="0" w:line="240" w:lineRule="auto"/>
      </w:pPr>
      <w:r>
        <w:separator/>
      </w:r>
    </w:p>
  </w:endnote>
  <w:endnote w:type="continuationSeparator" w:id="1">
    <w:p w:rsidR="00EB526D" w:rsidRDefault="00EB526D" w:rsidP="0032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26D" w:rsidRDefault="00EB526D" w:rsidP="003233C0">
      <w:pPr>
        <w:spacing w:after="0" w:line="240" w:lineRule="auto"/>
      </w:pPr>
      <w:r>
        <w:separator/>
      </w:r>
    </w:p>
  </w:footnote>
  <w:footnote w:type="continuationSeparator" w:id="1">
    <w:p w:rsidR="00EB526D" w:rsidRDefault="00EB526D" w:rsidP="003233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4F5"/>
    <w:rsid w:val="00013C07"/>
    <w:rsid w:val="000159B6"/>
    <w:rsid w:val="00021275"/>
    <w:rsid w:val="00067D5F"/>
    <w:rsid w:val="0007329B"/>
    <w:rsid w:val="0007441A"/>
    <w:rsid w:val="00074C6E"/>
    <w:rsid w:val="000970B0"/>
    <w:rsid w:val="000B46A2"/>
    <w:rsid w:val="000B679B"/>
    <w:rsid w:val="000D276A"/>
    <w:rsid w:val="00164EF8"/>
    <w:rsid w:val="00190981"/>
    <w:rsid w:val="001B62D4"/>
    <w:rsid w:val="001F0B1E"/>
    <w:rsid w:val="00221EF0"/>
    <w:rsid w:val="00223356"/>
    <w:rsid w:val="00231FF1"/>
    <w:rsid w:val="00233C50"/>
    <w:rsid w:val="00272998"/>
    <w:rsid w:val="0027576F"/>
    <w:rsid w:val="002935D5"/>
    <w:rsid w:val="002B1A94"/>
    <w:rsid w:val="002B4EC6"/>
    <w:rsid w:val="002B658B"/>
    <w:rsid w:val="003233C0"/>
    <w:rsid w:val="0033498C"/>
    <w:rsid w:val="003D1D51"/>
    <w:rsid w:val="00403B99"/>
    <w:rsid w:val="00484414"/>
    <w:rsid w:val="00484D06"/>
    <w:rsid w:val="004B140E"/>
    <w:rsid w:val="004D32E2"/>
    <w:rsid w:val="00522049"/>
    <w:rsid w:val="005247D6"/>
    <w:rsid w:val="005D7538"/>
    <w:rsid w:val="005E54F5"/>
    <w:rsid w:val="00621F6A"/>
    <w:rsid w:val="00654D47"/>
    <w:rsid w:val="00675AB5"/>
    <w:rsid w:val="00690A7C"/>
    <w:rsid w:val="006C6F59"/>
    <w:rsid w:val="00750893"/>
    <w:rsid w:val="00771FDC"/>
    <w:rsid w:val="007A5DBF"/>
    <w:rsid w:val="007B1385"/>
    <w:rsid w:val="007B7EFB"/>
    <w:rsid w:val="007E62FB"/>
    <w:rsid w:val="008309B3"/>
    <w:rsid w:val="00852F66"/>
    <w:rsid w:val="008620B8"/>
    <w:rsid w:val="00893E3B"/>
    <w:rsid w:val="008966CA"/>
    <w:rsid w:val="009A51EF"/>
    <w:rsid w:val="009B2F47"/>
    <w:rsid w:val="00A17110"/>
    <w:rsid w:val="00A30929"/>
    <w:rsid w:val="00A43BA1"/>
    <w:rsid w:val="00A451F0"/>
    <w:rsid w:val="00A745F2"/>
    <w:rsid w:val="00A937CA"/>
    <w:rsid w:val="00AA1260"/>
    <w:rsid w:val="00AB0C71"/>
    <w:rsid w:val="00AC4A33"/>
    <w:rsid w:val="00AD14C1"/>
    <w:rsid w:val="00B048BF"/>
    <w:rsid w:val="00B3391D"/>
    <w:rsid w:val="00B566A5"/>
    <w:rsid w:val="00B763C0"/>
    <w:rsid w:val="00BA52AD"/>
    <w:rsid w:val="00BC0316"/>
    <w:rsid w:val="00BD21D8"/>
    <w:rsid w:val="00BD51B3"/>
    <w:rsid w:val="00BF044F"/>
    <w:rsid w:val="00CB3AD0"/>
    <w:rsid w:val="00CD2B2F"/>
    <w:rsid w:val="00CD5EDC"/>
    <w:rsid w:val="00D14BA0"/>
    <w:rsid w:val="00D3516D"/>
    <w:rsid w:val="00D63F2B"/>
    <w:rsid w:val="00D70AF9"/>
    <w:rsid w:val="00D76BE0"/>
    <w:rsid w:val="00D83C1B"/>
    <w:rsid w:val="00D91A39"/>
    <w:rsid w:val="00E06E66"/>
    <w:rsid w:val="00E36431"/>
    <w:rsid w:val="00E55CE9"/>
    <w:rsid w:val="00E94C81"/>
    <w:rsid w:val="00EA09ED"/>
    <w:rsid w:val="00EB526D"/>
    <w:rsid w:val="00EF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4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54F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33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33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33C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44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44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44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9</Pages>
  <Words>2705</Words>
  <Characters>16231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42</cp:revision>
  <cp:lastPrinted>2014-11-03T07:08:00Z</cp:lastPrinted>
  <dcterms:created xsi:type="dcterms:W3CDTF">2014-09-23T11:36:00Z</dcterms:created>
  <dcterms:modified xsi:type="dcterms:W3CDTF">2014-11-03T07:20:00Z</dcterms:modified>
</cp:coreProperties>
</file>