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14" w:rsidRDefault="00DC5B14" w:rsidP="00DC5B14">
      <w:pPr>
        <w:pStyle w:val="Zawartotabeli"/>
        <w:spacing w:after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Zarządzenie nr   23/2017</w:t>
      </w:r>
    </w:p>
    <w:p w:rsidR="00DC5B14" w:rsidRDefault="00DC5B14" w:rsidP="00DC5B14">
      <w:pPr>
        <w:pStyle w:val="Zawartotabeli"/>
        <w:spacing w:after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Wójta Gminy Rościszewo </w:t>
      </w:r>
    </w:p>
    <w:p w:rsidR="00DC5B14" w:rsidRDefault="00DC5B14" w:rsidP="00DC5B14">
      <w:pPr>
        <w:pStyle w:val="Zawartotabeli"/>
        <w:spacing w:after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z dnia  30.06.2017 roku  </w:t>
      </w:r>
    </w:p>
    <w:p w:rsidR="00DC5B14" w:rsidRDefault="00DC5B14" w:rsidP="00DC5B14">
      <w:pPr>
        <w:pStyle w:val="Zawartotabeli"/>
        <w:spacing w:after="0"/>
        <w:jc w:val="center"/>
      </w:pPr>
    </w:p>
    <w:p w:rsidR="00DC5B14" w:rsidRDefault="00DC5B14" w:rsidP="00DC5B14">
      <w:pPr>
        <w:pStyle w:val="Zawartotabeli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ogłoszenia naboru kandydatów na wolne stanowisko </w:t>
      </w:r>
      <w:r w:rsidR="00310820">
        <w:rPr>
          <w:b/>
          <w:sz w:val="28"/>
          <w:szCs w:val="28"/>
        </w:rPr>
        <w:t>urzędnicze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oraz powołania Komisji Rekrutacyjnej.</w:t>
      </w:r>
    </w:p>
    <w:p w:rsidR="00DC5B14" w:rsidRDefault="00DC5B14" w:rsidP="00DC5B14">
      <w:pPr>
        <w:pStyle w:val="Zawartotabeli"/>
        <w:spacing w:after="0"/>
        <w:jc w:val="center"/>
        <w:rPr>
          <w:b/>
          <w:sz w:val="28"/>
          <w:szCs w:val="28"/>
        </w:rPr>
      </w:pPr>
    </w:p>
    <w:p w:rsidR="00DC5B14" w:rsidRDefault="00DC5B14" w:rsidP="00DC5B14">
      <w:pPr>
        <w:pStyle w:val="Zawartotabeli"/>
        <w:spacing w:after="0"/>
        <w:jc w:val="center"/>
        <w:rPr>
          <w:b/>
          <w:sz w:val="28"/>
          <w:szCs w:val="28"/>
        </w:rPr>
      </w:pPr>
    </w:p>
    <w:p w:rsidR="00DC5B14" w:rsidRDefault="00DC5B14" w:rsidP="00DC5B14">
      <w:pPr>
        <w:pStyle w:val="Zawartotabeli"/>
        <w:spacing w:after="0"/>
        <w:jc w:val="both"/>
        <w:rPr>
          <w:szCs w:val="24"/>
        </w:rPr>
      </w:pPr>
      <w:r>
        <w:rPr>
          <w:szCs w:val="24"/>
        </w:rPr>
        <w:t xml:space="preserve">Na podstawie art.11 i art. 13 ustawy z dnia 21 listopada 2008 roku o pracownikach samorządowych (tekst jednolity Dz. U. z 2016 r.  poz.902) oraz §3 i §4 Regulaminu naboru na wolne stanowiska urzędnicze w Urzędzie Gminy w Rościszewie (wprowadzonego Zarządzeniem Nr 7/13 Wójta Gminy Rościszewo z dnia 11.03.2013 roku) </w:t>
      </w:r>
    </w:p>
    <w:p w:rsidR="00275D0C" w:rsidRPr="00DC5B14" w:rsidRDefault="00275D0C" w:rsidP="00DC5B14">
      <w:pPr>
        <w:pStyle w:val="Zawartotabeli"/>
        <w:spacing w:after="0"/>
        <w:jc w:val="both"/>
        <w:rPr>
          <w:szCs w:val="24"/>
        </w:rPr>
      </w:pPr>
    </w:p>
    <w:p w:rsidR="00DC5B14" w:rsidRDefault="00DC5B14" w:rsidP="00DC5B14">
      <w:pPr>
        <w:pStyle w:val="Zawartotabeli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zarządzam co następuje: </w:t>
      </w:r>
    </w:p>
    <w:p w:rsidR="00DC5B14" w:rsidRDefault="00DC5B14" w:rsidP="00DC5B14">
      <w:pPr>
        <w:pStyle w:val="Tekstpodstawow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C5B14" w:rsidRDefault="00DC5B14" w:rsidP="00DC5B14">
      <w:pPr>
        <w:pStyle w:val="Tekstpodstawowy"/>
        <w:spacing w:after="0"/>
        <w:jc w:val="center"/>
        <w:rPr>
          <w:sz w:val="28"/>
          <w:szCs w:val="28"/>
        </w:rPr>
      </w:pPr>
    </w:p>
    <w:p w:rsidR="00275D0C" w:rsidRDefault="00275D0C" w:rsidP="00275D0C">
      <w:pPr>
        <w:pStyle w:val="Tekstpodstawow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Przeprowadzić nabór kandydatów na wolne stanowisko </w:t>
      </w:r>
      <w:r w:rsidR="00310820">
        <w:rPr>
          <w:sz w:val="28"/>
          <w:szCs w:val="28"/>
        </w:rPr>
        <w:t>urzędnicze</w:t>
      </w:r>
      <w:r>
        <w:rPr>
          <w:sz w:val="28"/>
          <w:szCs w:val="28"/>
        </w:rPr>
        <w:t>:</w:t>
      </w:r>
    </w:p>
    <w:p w:rsidR="00275D0C" w:rsidRPr="006F62AE" w:rsidRDefault="00275D0C" w:rsidP="00275D0C">
      <w:pPr>
        <w:pStyle w:val="Tekstpodstawowy"/>
        <w:spacing w:after="0"/>
        <w:ind w:left="720"/>
        <w:jc w:val="both"/>
        <w:rPr>
          <w:b/>
          <w:sz w:val="28"/>
          <w:szCs w:val="28"/>
        </w:rPr>
      </w:pPr>
      <w:r w:rsidRPr="006F62AE">
        <w:rPr>
          <w:b/>
          <w:sz w:val="28"/>
          <w:szCs w:val="28"/>
        </w:rPr>
        <w:t>Podinspektor w Referacie Rolnictwa, Rozwoju, Gospodarki Komunalnej i Budownictwa</w:t>
      </w:r>
    </w:p>
    <w:p w:rsidR="00DC5B14" w:rsidRDefault="00275D0C" w:rsidP="00275D0C">
      <w:pPr>
        <w:pStyle w:val="Tekstpodstawowy"/>
        <w:numPr>
          <w:ilvl w:val="0"/>
          <w:numId w:val="1"/>
        </w:numPr>
        <w:spacing w:after="0"/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Ogłoszenie o naborze stanowi załącznik do niniejszego zarządzenia. </w:t>
      </w:r>
    </w:p>
    <w:p w:rsidR="00275D0C" w:rsidRDefault="00275D0C" w:rsidP="00275D0C">
      <w:pPr>
        <w:pStyle w:val="Tekstpodstawowy"/>
        <w:spacing w:after="0"/>
        <w:ind w:left="720"/>
        <w:jc w:val="center"/>
        <w:rPr>
          <w:b/>
          <w:sz w:val="28"/>
          <w:szCs w:val="28"/>
        </w:rPr>
      </w:pPr>
    </w:p>
    <w:p w:rsidR="00275D0C" w:rsidRDefault="00275D0C" w:rsidP="00275D0C">
      <w:pPr>
        <w:pStyle w:val="Tekstpodstawowy"/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275D0C" w:rsidRDefault="00275D0C" w:rsidP="00275D0C">
      <w:pPr>
        <w:pStyle w:val="Tekstpodstawowy"/>
        <w:spacing w:after="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Do przeprowadzenia naboru na stanowisko wymienione w §1 powołuję</w:t>
      </w:r>
      <w:r w:rsidR="00310820">
        <w:rPr>
          <w:rStyle w:val="Pogrubienie"/>
          <w:b w:val="0"/>
          <w:sz w:val="28"/>
          <w:szCs w:val="28"/>
        </w:rPr>
        <w:t xml:space="preserve"> Komisj</w:t>
      </w:r>
      <w:r w:rsidR="006F62AE">
        <w:rPr>
          <w:rStyle w:val="Pogrubienie"/>
          <w:b w:val="0"/>
          <w:sz w:val="28"/>
          <w:szCs w:val="28"/>
        </w:rPr>
        <w:t>ę</w:t>
      </w:r>
      <w:r w:rsidR="00310820">
        <w:rPr>
          <w:rStyle w:val="Pogrubienie"/>
          <w:b w:val="0"/>
          <w:sz w:val="28"/>
          <w:szCs w:val="28"/>
        </w:rPr>
        <w:t xml:space="preserve"> Rekrutacyjną w składzie:</w:t>
      </w:r>
    </w:p>
    <w:p w:rsidR="00310820" w:rsidRDefault="00310820" w:rsidP="00310820">
      <w:pPr>
        <w:pStyle w:val="Tekstpodstawowy"/>
        <w:numPr>
          <w:ilvl w:val="0"/>
          <w:numId w:val="2"/>
        </w:numPr>
        <w:spacing w:after="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Romana Hoffman – Przewodniczący Komisji</w:t>
      </w:r>
    </w:p>
    <w:p w:rsidR="00310820" w:rsidRDefault="00310820" w:rsidP="00310820">
      <w:pPr>
        <w:pStyle w:val="Tekstpodstawowy"/>
        <w:numPr>
          <w:ilvl w:val="0"/>
          <w:numId w:val="2"/>
        </w:numPr>
        <w:spacing w:after="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Marek Chyliński – Z-ca przewodniczącego Komisji</w:t>
      </w:r>
    </w:p>
    <w:p w:rsidR="00310820" w:rsidRDefault="00310820" w:rsidP="00310820">
      <w:pPr>
        <w:pStyle w:val="Tekstpodstawowy"/>
        <w:numPr>
          <w:ilvl w:val="0"/>
          <w:numId w:val="2"/>
        </w:numPr>
        <w:spacing w:after="0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Anna Fijałkowska – członek Komisji</w:t>
      </w:r>
    </w:p>
    <w:p w:rsidR="00275D0C" w:rsidRDefault="00275D0C" w:rsidP="00275D0C">
      <w:pPr>
        <w:pStyle w:val="Tekstpodstawowy"/>
        <w:spacing w:after="0"/>
        <w:jc w:val="both"/>
        <w:rPr>
          <w:b/>
          <w:sz w:val="28"/>
          <w:szCs w:val="28"/>
        </w:rPr>
      </w:pPr>
    </w:p>
    <w:p w:rsidR="00DC5B14" w:rsidRDefault="00DC5B14" w:rsidP="00DC5B14">
      <w:pPr>
        <w:pStyle w:val="Zawartotabeli"/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 w:rsidR="00310820" w:rsidRDefault="00310820" w:rsidP="00DC5B14">
      <w:pPr>
        <w:pStyle w:val="Zawartotabeli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Sekretarzowi Gminy.</w:t>
      </w:r>
    </w:p>
    <w:p w:rsidR="00310820" w:rsidRDefault="00310820" w:rsidP="00DC5B14">
      <w:pPr>
        <w:pStyle w:val="Zawartotabeli"/>
        <w:spacing w:before="240" w:after="0"/>
        <w:jc w:val="both"/>
        <w:rPr>
          <w:sz w:val="28"/>
          <w:szCs w:val="28"/>
        </w:rPr>
      </w:pPr>
    </w:p>
    <w:p w:rsidR="00310820" w:rsidRPr="00310820" w:rsidRDefault="00310820" w:rsidP="00310820">
      <w:pPr>
        <w:pStyle w:val="Zawartotabeli"/>
        <w:spacing w:before="240" w:after="0"/>
        <w:jc w:val="center"/>
        <w:rPr>
          <w:b/>
          <w:sz w:val="28"/>
          <w:szCs w:val="28"/>
        </w:rPr>
      </w:pPr>
      <w:r w:rsidRPr="00310820">
        <w:rPr>
          <w:b/>
          <w:sz w:val="28"/>
          <w:szCs w:val="28"/>
        </w:rPr>
        <w:t>§4</w:t>
      </w:r>
    </w:p>
    <w:p w:rsidR="00DC5B14" w:rsidRDefault="00310820" w:rsidP="00DC5B14">
      <w:pPr>
        <w:pStyle w:val="Zawartotabeli"/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wchodzi w życie z dniem podpisania i podlega zamieszczeniu </w:t>
      </w:r>
      <w:r w:rsidR="006F62AE">
        <w:rPr>
          <w:sz w:val="28"/>
          <w:szCs w:val="28"/>
        </w:rPr>
        <w:br/>
      </w:r>
      <w:r>
        <w:rPr>
          <w:sz w:val="28"/>
          <w:szCs w:val="28"/>
        </w:rPr>
        <w:t xml:space="preserve">w Biuletynie Informacji Publicznej Urzędu Gminy w Rościszewie </w:t>
      </w:r>
      <w:r w:rsidR="00DC5B14">
        <w:rPr>
          <w:sz w:val="28"/>
          <w:szCs w:val="28"/>
        </w:rPr>
        <w:t xml:space="preserve"> </w:t>
      </w:r>
      <w:hyperlink r:id="rId5" w:history="1">
        <w:r w:rsidR="00DC5B14">
          <w:rPr>
            <w:rStyle w:val="Hipercze"/>
            <w:sz w:val="28"/>
            <w:szCs w:val="28"/>
          </w:rPr>
          <w:t>www.rosciszewo.bip.org.pl</w:t>
        </w:r>
      </w:hyperlink>
      <w:r w:rsidR="00DC5B14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DC5B14">
        <w:rPr>
          <w:sz w:val="28"/>
          <w:szCs w:val="28"/>
        </w:rPr>
        <w:t>raz wywieszeni</w:t>
      </w:r>
      <w:r>
        <w:rPr>
          <w:sz w:val="28"/>
          <w:szCs w:val="28"/>
        </w:rPr>
        <w:t>u</w:t>
      </w:r>
      <w:r w:rsidR="00DC5B14">
        <w:rPr>
          <w:sz w:val="28"/>
          <w:szCs w:val="28"/>
        </w:rPr>
        <w:t xml:space="preserve"> na tablicy </w:t>
      </w:r>
      <w:r w:rsidR="006F62AE">
        <w:rPr>
          <w:sz w:val="28"/>
          <w:szCs w:val="28"/>
        </w:rPr>
        <w:t xml:space="preserve">informacyjnej </w:t>
      </w:r>
      <w:r w:rsidR="006F62AE">
        <w:rPr>
          <w:sz w:val="28"/>
          <w:szCs w:val="28"/>
        </w:rPr>
        <w:br/>
        <w:t xml:space="preserve">w siedzibie Urzędu (na parterze). </w:t>
      </w:r>
    </w:p>
    <w:p w:rsidR="00DC5B14" w:rsidRDefault="00DC5B14" w:rsidP="00DC5B14">
      <w:pPr>
        <w:pStyle w:val="Zawartotabeli"/>
        <w:spacing w:after="0"/>
        <w:rPr>
          <w:sz w:val="28"/>
          <w:szCs w:val="28"/>
        </w:rPr>
      </w:pPr>
    </w:p>
    <w:p w:rsidR="00EF5F32" w:rsidRDefault="00EF5F32" w:rsidP="00DC5B14">
      <w:pPr>
        <w:pStyle w:val="Zawartotabeli"/>
        <w:spacing w:after="0"/>
        <w:rPr>
          <w:sz w:val="28"/>
          <w:szCs w:val="28"/>
        </w:rPr>
      </w:pPr>
    </w:p>
    <w:p w:rsidR="00EF5F32" w:rsidRDefault="00EF5F32" w:rsidP="00DC5B14">
      <w:pPr>
        <w:pStyle w:val="Zawartotabeli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</w:t>
      </w:r>
    </w:p>
    <w:p w:rsidR="00EF5F32" w:rsidRDefault="00EF5F32" w:rsidP="00DC5B14">
      <w:pPr>
        <w:pStyle w:val="Zawartotabeli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(-) Jan </w:t>
      </w:r>
      <w:proofErr w:type="spellStart"/>
      <w:r>
        <w:rPr>
          <w:sz w:val="28"/>
          <w:szCs w:val="28"/>
        </w:rPr>
        <w:t>Sugajski</w:t>
      </w:r>
      <w:bookmarkStart w:id="0" w:name="_GoBack"/>
      <w:bookmarkEnd w:id="0"/>
      <w:proofErr w:type="spellEnd"/>
    </w:p>
    <w:sectPr w:rsidR="00EF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B60AA"/>
    <w:multiLevelType w:val="hybridMultilevel"/>
    <w:tmpl w:val="AAA2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1EE"/>
    <w:multiLevelType w:val="hybridMultilevel"/>
    <w:tmpl w:val="FCE8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5B"/>
    <w:rsid w:val="00275D0C"/>
    <w:rsid w:val="00310820"/>
    <w:rsid w:val="006F62AE"/>
    <w:rsid w:val="00922100"/>
    <w:rsid w:val="00AA0C5B"/>
    <w:rsid w:val="00DC5B14"/>
    <w:rsid w:val="00EE7CC4"/>
    <w:rsid w:val="00E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3EE7-00FF-4481-91BC-88C735F7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5B14"/>
    <w:rPr>
      <w:color w:val="0000FF"/>
      <w:u w:val="single"/>
    </w:rPr>
  </w:style>
  <w:style w:type="character" w:styleId="Pogrubienie">
    <w:name w:val="Strong"/>
    <w:qFormat/>
    <w:rsid w:val="00DC5B14"/>
    <w:rPr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DC5B14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5B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?? tabeli"/>
    <w:basedOn w:val="Tekstpodstawowy"/>
    <w:rsid w:val="00DC5B1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ciszewo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2017-06-30T06:45:00Z</cp:lastPrinted>
  <dcterms:created xsi:type="dcterms:W3CDTF">2017-06-30T06:08:00Z</dcterms:created>
  <dcterms:modified xsi:type="dcterms:W3CDTF">2017-06-30T09:18:00Z</dcterms:modified>
</cp:coreProperties>
</file>